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597" w:rsidRPr="004D630B" w:rsidRDefault="00370597" w:rsidP="004D630B">
      <w:pPr>
        <w:bidi/>
        <w:spacing w:after="0" w:line="240" w:lineRule="auto"/>
        <w:rPr>
          <w:rFonts w:asciiTheme="majorBidi" w:hAnsiTheme="majorBidi" w:cstheme="majorBidi"/>
          <w:b/>
          <w:bCs/>
          <w:sz w:val="40"/>
          <w:szCs w:val="40"/>
          <w:rtl/>
          <w:lang w:bidi="fa-IR"/>
        </w:rPr>
      </w:pPr>
      <w:r w:rsidRPr="004D630B">
        <w:rPr>
          <w:rFonts w:asciiTheme="majorBidi" w:hAnsiTheme="majorBidi" w:cstheme="majorBidi"/>
          <w:b/>
          <w:bCs/>
          <w:sz w:val="40"/>
          <w:szCs w:val="40"/>
          <w:rtl/>
          <w:lang w:bidi="fa-IR"/>
        </w:rPr>
        <w:t>«برجام»؛ خطوط قرمز و منافع ملی</w:t>
      </w:r>
    </w:p>
    <w:p w:rsidR="00370597" w:rsidRPr="004D630B" w:rsidRDefault="00370597" w:rsidP="004D630B">
      <w:pPr>
        <w:bidi/>
        <w:spacing w:after="0" w:line="240" w:lineRule="auto"/>
        <w:rPr>
          <w:rFonts w:asciiTheme="majorBidi" w:hAnsiTheme="majorBidi" w:cstheme="majorBidi"/>
          <w:sz w:val="28"/>
          <w:szCs w:val="28"/>
          <w:rtl/>
          <w:lang w:bidi="fa-IR"/>
        </w:rPr>
      </w:pPr>
      <w:r w:rsidRPr="004D630B">
        <w:rPr>
          <w:rFonts w:asciiTheme="majorBidi" w:hAnsiTheme="majorBidi" w:cstheme="majorBidi"/>
          <w:sz w:val="28"/>
          <w:szCs w:val="28"/>
          <w:rtl/>
          <w:lang w:bidi="fa-IR"/>
        </w:rPr>
        <w:t>برنامه جامع اقدام مشترک (برجام) را می</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توان از زوایای مختلفی مورد بررسی قرار داد. در این متن تلاش شده است که ضمن بازخوانی کامل متن برجام و پیوست های آن، نکات قابل ذکر در دو بخش ذیل استخراج گردد:</w:t>
      </w:r>
    </w:p>
    <w:p w:rsidR="00370597" w:rsidRPr="004D630B" w:rsidRDefault="00370597" w:rsidP="004D630B">
      <w:pPr>
        <w:bidi/>
        <w:spacing w:after="0" w:line="240" w:lineRule="auto"/>
        <w:rPr>
          <w:rFonts w:asciiTheme="majorBidi" w:hAnsiTheme="majorBidi" w:cstheme="majorBidi"/>
          <w:sz w:val="28"/>
          <w:szCs w:val="28"/>
          <w:rtl/>
          <w:lang w:bidi="fa-IR"/>
        </w:rPr>
      </w:pPr>
    </w:p>
    <w:tbl>
      <w:tblPr>
        <w:tblStyle w:val="TableGrid"/>
        <w:bidiVisual/>
        <w:tblW w:w="89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6"/>
        <w:gridCol w:w="8301"/>
        <w:gridCol w:w="526"/>
      </w:tblGrid>
      <w:tr w:rsidR="00370597" w:rsidRPr="004D630B" w:rsidTr="00531A90">
        <w:tc>
          <w:tcPr>
            <w:tcW w:w="8945" w:type="dxa"/>
            <w:gridSpan w:val="3"/>
          </w:tcPr>
          <w:p w:rsidR="00370597" w:rsidRPr="004D630B" w:rsidRDefault="00370597" w:rsidP="004D630B">
            <w:pPr>
              <w:bidi/>
              <w:rPr>
                <w:rFonts w:asciiTheme="majorBidi" w:hAnsiTheme="majorBidi" w:cstheme="majorBidi"/>
                <w:b/>
                <w:bCs/>
                <w:sz w:val="28"/>
                <w:szCs w:val="28"/>
                <w:rtl/>
                <w:lang w:bidi="fa-IR"/>
              </w:rPr>
            </w:pPr>
            <w:r w:rsidRPr="004D630B">
              <w:rPr>
                <w:rFonts w:asciiTheme="majorBidi" w:hAnsiTheme="majorBidi" w:cstheme="majorBidi"/>
                <w:b/>
                <w:bCs/>
                <w:sz w:val="28"/>
                <w:szCs w:val="28"/>
                <w:rtl/>
                <w:lang w:bidi="fa-IR"/>
              </w:rPr>
              <w:t>صفحه</w:t>
            </w:r>
          </w:p>
        </w:tc>
      </w:tr>
      <w:tr w:rsidR="00370597" w:rsidRPr="004D630B" w:rsidTr="00531A90">
        <w:tc>
          <w:tcPr>
            <w:tcW w:w="8400" w:type="dxa"/>
            <w:gridSpan w:val="2"/>
          </w:tcPr>
          <w:p w:rsidR="00370597" w:rsidRPr="004D630B" w:rsidRDefault="00370597" w:rsidP="004D630B">
            <w:pPr>
              <w:bidi/>
              <w:rPr>
                <w:rFonts w:asciiTheme="majorBidi" w:hAnsiTheme="majorBidi" w:cstheme="majorBidi"/>
                <w:b/>
                <w:bCs/>
                <w:sz w:val="28"/>
                <w:szCs w:val="28"/>
                <w:rtl/>
                <w:lang w:bidi="fa-IR"/>
              </w:rPr>
            </w:pPr>
            <w:r w:rsidRPr="004D630B">
              <w:rPr>
                <w:rFonts w:asciiTheme="majorBidi" w:hAnsiTheme="majorBidi" w:cstheme="majorBidi"/>
                <w:b/>
                <w:bCs/>
                <w:sz w:val="28"/>
                <w:szCs w:val="28"/>
                <w:rtl/>
                <w:lang w:bidi="fa-IR"/>
              </w:rPr>
              <w:t xml:space="preserve">الف- سنجش همخوانی برجام با خطوط قرمز  </w:t>
            </w:r>
            <w:r w:rsidRPr="004D630B">
              <w:rPr>
                <w:rFonts w:asciiTheme="majorBidi" w:hAnsiTheme="majorBidi" w:cstheme="majorBidi"/>
                <w:sz w:val="24"/>
                <w:szCs w:val="24"/>
                <w:rtl/>
                <w:lang w:bidi="fa-IR"/>
              </w:rPr>
              <w:t>..................................................................................................</w:t>
            </w:r>
          </w:p>
        </w:tc>
        <w:tc>
          <w:tcPr>
            <w:tcW w:w="545" w:type="dxa"/>
          </w:tcPr>
          <w:p w:rsidR="00370597" w:rsidRPr="004D630B" w:rsidRDefault="00370597" w:rsidP="004D630B">
            <w:pPr>
              <w:bidi/>
              <w:rPr>
                <w:rFonts w:asciiTheme="majorBidi" w:hAnsiTheme="majorBidi" w:cstheme="majorBidi"/>
                <w:b/>
                <w:bCs/>
                <w:sz w:val="28"/>
                <w:szCs w:val="28"/>
                <w:rtl/>
                <w:lang w:bidi="fa-IR"/>
              </w:rPr>
            </w:pPr>
            <w:r w:rsidRPr="004D630B">
              <w:rPr>
                <w:rFonts w:asciiTheme="majorBidi" w:hAnsiTheme="majorBidi" w:cstheme="majorBidi"/>
                <w:b/>
                <w:bCs/>
                <w:sz w:val="28"/>
                <w:szCs w:val="28"/>
                <w:rtl/>
                <w:lang w:bidi="fa-IR"/>
              </w:rPr>
              <w:t>2</w:t>
            </w:r>
          </w:p>
        </w:tc>
      </w:tr>
      <w:tr w:rsidR="00370597" w:rsidRPr="004D630B" w:rsidTr="00531A90">
        <w:tc>
          <w:tcPr>
            <w:tcW w:w="906" w:type="dxa"/>
          </w:tcPr>
          <w:p w:rsidR="00370597" w:rsidRPr="004D630B" w:rsidRDefault="00370597" w:rsidP="004D630B">
            <w:pPr>
              <w:bidi/>
              <w:rPr>
                <w:rFonts w:asciiTheme="majorBidi" w:hAnsiTheme="majorBidi" w:cstheme="majorBidi"/>
                <w:sz w:val="28"/>
                <w:szCs w:val="28"/>
                <w:rtl/>
                <w:lang w:bidi="fa-IR"/>
              </w:rPr>
            </w:pPr>
          </w:p>
        </w:tc>
        <w:tc>
          <w:tcPr>
            <w:tcW w:w="7494" w:type="dxa"/>
          </w:tcPr>
          <w:p w:rsidR="00370597" w:rsidRPr="004D630B" w:rsidRDefault="00370597" w:rsidP="004D630B">
            <w:pPr>
              <w:bidi/>
              <w:rPr>
                <w:rFonts w:asciiTheme="majorBidi" w:hAnsiTheme="majorBidi" w:cstheme="majorBidi"/>
                <w:sz w:val="28"/>
                <w:szCs w:val="28"/>
                <w:rtl/>
                <w:lang w:bidi="fa-IR"/>
              </w:rPr>
            </w:pPr>
            <w:r w:rsidRPr="004D630B">
              <w:rPr>
                <w:rFonts w:asciiTheme="majorBidi" w:hAnsiTheme="majorBidi" w:cstheme="majorBidi"/>
                <w:sz w:val="24"/>
                <w:szCs w:val="24"/>
                <w:rtl/>
                <w:lang w:bidi="fa-IR"/>
              </w:rPr>
              <w:t>خط قرمز 1: لغو فوری تحریم ها و منوط نشدن لغو تحریم ها به اجرای تعهدات ایران ...............................................</w:t>
            </w:r>
          </w:p>
        </w:tc>
        <w:tc>
          <w:tcPr>
            <w:tcW w:w="545" w:type="dxa"/>
          </w:tcPr>
          <w:p w:rsidR="00370597" w:rsidRPr="004D630B" w:rsidRDefault="00370597" w:rsidP="004D630B">
            <w:pPr>
              <w:bidi/>
              <w:rPr>
                <w:rFonts w:asciiTheme="majorBidi" w:hAnsiTheme="majorBidi" w:cstheme="majorBidi"/>
                <w:sz w:val="28"/>
                <w:szCs w:val="28"/>
                <w:rtl/>
                <w:lang w:bidi="fa-IR"/>
              </w:rPr>
            </w:pPr>
            <w:r w:rsidRPr="004D630B">
              <w:rPr>
                <w:rFonts w:asciiTheme="majorBidi" w:hAnsiTheme="majorBidi" w:cstheme="majorBidi"/>
                <w:sz w:val="28"/>
                <w:szCs w:val="28"/>
                <w:rtl/>
                <w:lang w:bidi="fa-IR"/>
              </w:rPr>
              <w:t>2</w:t>
            </w:r>
          </w:p>
        </w:tc>
      </w:tr>
      <w:tr w:rsidR="00370597" w:rsidRPr="004D630B" w:rsidTr="00531A90">
        <w:tc>
          <w:tcPr>
            <w:tcW w:w="906" w:type="dxa"/>
          </w:tcPr>
          <w:p w:rsidR="00370597" w:rsidRPr="004D630B" w:rsidRDefault="00370597" w:rsidP="004D630B">
            <w:pPr>
              <w:bidi/>
              <w:rPr>
                <w:rFonts w:asciiTheme="majorBidi" w:hAnsiTheme="majorBidi" w:cstheme="majorBidi"/>
                <w:sz w:val="28"/>
                <w:szCs w:val="28"/>
                <w:rtl/>
                <w:lang w:bidi="fa-IR"/>
              </w:rPr>
            </w:pPr>
          </w:p>
        </w:tc>
        <w:tc>
          <w:tcPr>
            <w:tcW w:w="7494" w:type="dxa"/>
          </w:tcPr>
          <w:p w:rsidR="00370597" w:rsidRPr="004D630B" w:rsidRDefault="00370597" w:rsidP="004D630B">
            <w:pPr>
              <w:bidi/>
              <w:rPr>
                <w:rFonts w:asciiTheme="majorBidi" w:hAnsiTheme="majorBidi" w:cstheme="majorBidi"/>
                <w:sz w:val="28"/>
                <w:szCs w:val="28"/>
                <w:rtl/>
                <w:lang w:bidi="fa-IR"/>
              </w:rPr>
            </w:pPr>
            <w:r w:rsidRPr="004D630B">
              <w:rPr>
                <w:rFonts w:asciiTheme="majorBidi" w:hAnsiTheme="majorBidi" w:cstheme="majorBidi"/>
                <w:sz w:val="24"/>
                <w:szCs w:val="24"/>
                <w:rtl/>
                <w:lang w:bidi="fa-IR"/>
              </w:rPr>
              <w:t>خط قرمز2: روشن و غیر قابل تفسیر بودن متن توافق ................................................................................................</w:t>
            </w:r>
          </w:p>
        </w:tc>
        <w:tc>
          <w:tcPr>
            <w:tcW w:w="545" w:type="dxa"/>
          </w:tcPr>
          <w:p w:rsidR="00370597" w:rsidRPr="004D630B" w:rsidRDefault="00370597" w:rsidP="004D630B">
            <w:pPr>
              <w:bidi/>
              <w:rPr>
                <w:rFonts w:asciiTheme="majorBidi" w:hAnsiTheme="majorBidi" w:cstheme="majorBidi"/>
                <w:sz w:val="28"/>
                <w:szCs w:val="28"/>
                <w:rtl/>
                <w:lang w:bidi="fa-IR"/>
              </w:rPr>
            </w:pPr>
            <w:r w:rsidRPr="004D630B">
              <w:rPr>
                <w:rFonts w:asciiTheme="majorBidi" w:hAnsiTheme="majorBidi" w:cstheme="majorBidi"/>
                <w:sz w:val="28"/>
                <w:szCs w:val="28"/>
                <w:rtl/>
                <w:lang w:bidi="fa-IR"/>
              </w:rPr>
              <w:t>3</w:t>
            </w:r>
          </w:p>
        </w:tc>
      </w:tr>
      <w:tr w:rsidR="00370597" w:rsidRPr="004D630B" w:rsidTr="00531A90">
        <w:tc>
          <w:tcPr>
            <w:tcW w:w="906" w:type="dxa"/>
          </w:tcPr>
          <w:p w:rsidR="00370597" w:rsidRPr="004D630B" w:rsidRDefault="00370597" w:rsidP="004D630B">
            <w:pPr>
              <w:bidi/>
              <w:rPr>
                <w:rFonts w:asciiTheme="majorBidi" w:hAnsiTheme="majorBidi" w:cstheme="majorBidi"/>
                <w:sz w:val="28"/>
                <w:szCs w:val="28"/>
                <w:rtl/>
                <w:lang w:bidi="fa-IR"/>
              </w:rPr>
            </w:pPr>
          </w:p>
        </w:tc>
        <w:tc>
          <w:tcPr>
            <w:tcW w:w="7494" w:type="dxa"/>
          </w:tcPr>
          <w:p w:rsidR="00370597" w:rsidRPr="004D630B" w:rsidRDefault="00370597" w:rsidP="004D630B">
            <w:pPr>
              <w:bidi/>
              <w:rPr>
                <w:rFonts w:asciiTheme="majorBidi" w:hAnsiTheme="majorBidi" w:cstheme="majorBidi"/>
                <w:sz w:val="28"/>
                <w:szCs w:val="28"/>
                <w:rtl/>
                <w:lang w:bidi="fa-IR"/>
              </w:rPr>
            </w:pPr>
            <w:r w:rsidRPr="004D630B">
              <w:rPr>
                <w:rFonts w:asciiTheme="majorBidi" w:hAnsiTheme="majorBidi" w:cstheme="majorBidi"/>
                <w:sz w:val="24"/>
                <w:szCs w:val="24"/>
                <w:rtl/>
                <w:lang w:bidi="fa-IR"/>
              </w:rPr>
              <w:t>خط قرمز3: نپذیرفتن تعهدات بازگشت ناپذیر .............................................................................................................</w:t>
            </w:r>
          </w:p>
        </w:tc>
        <w:tc>
          <w:tcPr>
            <w:tcW w:w="545" w:type="dxa"/>
          </w:tcPr>
          <w:p w:rsidR="00370597" w:rsidRPr="004D630B" w:rsidRDefault="00370597" w:rsidP="004D630B">
            <w:pPr>
              <w:bidi/>
              <w:rPr>
                <w:rFonts w:asciiTheme="majorBidi" w:hAnsiTheme="majorBidi" w:cstheme="majorBidi"/>
                <w:sz w:val="28"/>
                <w:szCs w:val="28"/>
                <w:rtl/>
                <w:lang w:bidi="fa-IR"/>
              </w:rPr>
            </w:pPr>
            <w:r w:rsidRPr="004D630B">
              <w:rPr>
                <w:rFonts w:asciiTheme="majorBidi" w:hAnsiTheme="majorBidi" w:cstheme="majorBidi"/>
                <w:sz w:val="28"/>
                <w:szCs w:val="28"/>
                <w:rtl/>
                <w:lang w:bidi="fa-IR"/>
              </w:rPr>
              <w:t>5</w:t>
            </w:r>
          </w:p>
        </w:tc>
      </w:tr>
      <w:tr w:rsidR="00370597" w:rsidRPr="004D630B" w:rsidTr="00531A90">
        <w:tc>
          <w:tcPr>
            <w:tcW w:w="906" w:type="dxa"/>
          </w:tcPr>
          <w:p w:rsidR="00370597" w:rsidRPr="004D630B" w:rsidRDefault="00370597" w:rsidP="004D630B">
            <w:pPr>
              <w:bidi/>
              <w:rPr>
                <w:rFonts w:asciiTheme="majorBidi" w:hAnsiTheme="majorBidi" w:cstheme="majorBidi"/>
                <w:sz w:val="28"/>
                <w:szCs w:val="28"/>
                <w:rtl/>
                <w:lang w:bidi="fa-IR"/>
              </w:rPr>
            </w:pPr>
          </w:p>
        </w:tc>
        <w:tc>
          <w:tcPr>
            <w:tcW w:w="7494" w:type="dxa"/>
          </w:tcPr>
          <w:p w:rsidR="00370597" w:rsidRPr="004D630B" w:rsidRDefault="00370597" w:rsidP="004D630B">
            <w:pPr>
              <w:bidi/>
              <w:rPr>
                <w:rFonts w:asciiTheme="majorBidi" w:hAnsiTheme="majorBidi" w:cstheme="majorBidi"/>
                <w:sz w:val="28"/>
                <w:szCs w:val="28"/>
                <w:rtl/>
                <w:lang w:bidi="fa-IR"/>
              </w:rPr>
            </w:pPr>
            <w:r w:rsidRPr="004D630B">
              <w:rPr>
                <w:rFonts w:asciiTheme="majorBidi" w:hAnsiTheme="majorBidi" w:cstheme="majorBidi"/>
                <w:sz w:val="24"/>
                <w:szCs w:val="24"/>
                <w:rtl/>
                <w:lang w:bidi="fa-IR"/>
              </w:rPr>
              <w:t>خط قرمز4: نپذیرفتن مصاحبه با شخصیت ها و دانشمندان ایران ...............................................................................</w:t>
            </w:r>
          </w:p>
        </w:tc>
        <w:tc>
          <w:tcPr>
            <w:tcW w:w="545" w:type="dxa"/>
          </w:tcPr>
          <w:p w:rsidR="00370597" w:rsidRPr="004D630B" w:rsidRDefault="00370597" w:rsidP="004D630B">
            <w:pPr>
              <w:bidi/>
              <w:rPr>
                <w:rFonts w:asciiTheme="majorBidi" w:hAnsiTheme="majorBidi" w:cstheme="majorBidi"/>
                <w:sz w:val="28"/>
                <w:szCs w:val="28"/>
                <w:rtl/>
                <w:lang w:bidi="fa-IR"/>
              </w:rPr>
            </w:pPr>
            <w:r w:rsidRPr="004D630B">
              <w:rPr>
                <w:rFonts w:asciiTheme="majorBidi" w:hAnsiTheme="majorBidi" w:cstheme="majorBidi"/>
                <w:sz w:val="28"/>
                <w:szCs w:val="28"/>
                <w:rtl/>
                <w:lang w:bidi="fa-IR"/>
              </w:rPr>
              <w:t>7</w:t>
            </w:r>
          </w:p>
        </w:tc>
      </w:tr>
      <w:tr w:rsidR="00370597" w:rsidRPr="004D630B" w:rsidTr="00531A90">
        <w:tc>
          <w:tcPr>
            <w:tcW w:w="906" w:type="dxa"/>
          </w:tcPr>
          <w:p w:rsidR="00370597" w:rsidRPr="004D630B" w:rsidRDefault="00370597" w:rsidP="004D630B">
            <w:pPr>
              <w:bidi/>
              <w:rPr>
                <w:rFonts w:asciiTheme="majorBidi" w:hAnsiTheme="majorBidi" w:cstheme="majorBidi"/>
                <w:sz w:val="28"/>
                <w:szCs w:val="28"/>
                <w:rtl/>
                <w:lang w:bidi="fa-IR"/>
              </w:rPr>
            </w:pPr>
          </w:p>
        </w:tc>
        <w:tc>
          <w:tcPr>
            <w:tcW w:w="7494" w:type="dxa"/>
          </w:tcPr>
          <w:p w:rsidR="00370597" w:rsidRPr="004D630B" w:rsidRDefault="00370597" w:rsidP="004D630B">
            <w:pPr>
              <w:bidi/>
              <w:rPr>
                <w:rFonts w:asciiTheme="majorBidi" w:hAnsiTheme="majorBidi" w:cstheme="majorBidi"/>
                <w:sz w:val="28"/>
                <w:szCs w:val="28"/>
                <w:rtl/>
                <w:lang w:bidi="fa-IR"/>
              </w:rPr>
            </w:pPr>
            <w:r w:rsidRPr="004D630B">
              <w:rPr>
                <w:rFonts w:asciiTheme="majorBidi" w:hAnsiTheme="majorBidi" w:cstheme="majorBidi"/>
                <w:sz w:val="24"/>
                <w:szCs w:val="24"/>
                <w:rtl/>
                <w:lang w:bidi="fa-IR"/>
              </w:rPr>
              <w:t>خط قرمز5: نپذیرفتن موکول کردن هر اقدامی به گزارش آژانس ...............................................................................</w:t>
            </w:r>
          </w:p>
        </w:tc>
        <w:tc>
          <w:tcPr>
            <w:tcW w:w="545" w:type="dxa"/>
          </w:tcPr>
          <w:p w:rsidR="00370597" w:rsidRPr="004D630B" w:rsidRDefault="00370597" w:rsidP="004D630B">
            <w:pPr>
              <w:bidi/>
              <w:rPr>
                <w:rFonts w:asciiTheme="majorBidi" w:hAnsiTheme="majorBidi" w:cstheme="majorBidi"/>
                <w:sz w:val="28"/>
                <w:szCs w:val="28"/>
                <w:rtl/>
                <w:lang w:bidi="fa-IR"/>
              </w:rPr>
            </w:pPr>
            <w:r w:rsidRPr="004D630B">
              <w:rPr>
                <w:rFonts w:asciiTheme="majorBidi" w:hAnsiTheme="majorBidi" w:cstheme="majorBidi"/>
                <w:sz w:val="28"/>
                <w:szCs w:val="28"/>
                <w:rtl/>
                <w:lang w:bidi="fa-IR"/>
              </w:rPr>
              <w:t>7</w:t>
            </w:r>
          </w:p>
        </w:tc>
      </w:tr>
      <w:tr w:rsidR="00370597" w:rsidRPr="004D630B" w:rsidTr="00531A90">
        <w:tc>
          <w:tcPr>
            <w:tcW w:w="906" w:type="dxa"/>
          </w:tcPr>
          <w:p w:rsidR="00370597" w:rsidRPr="004D630B" w:rsidRDefault="00370597" w:rsidP="004D630B">
            <w:pPr>
              <w:bidi/>
              <w:rPr>
                <w:rFonts w:asciiTheme="majorBidi" w:hAnsiTheme="majorBidi" w:cstheme="majorBidi"/>
                <w:sz w:val="28"/>
                <w:szCs w:val="28"/>
                <w:rtl/>
                <w:lang w:bidi="fa-IR"/>
              </w:rPr>
            </w:pPr>
          </w:p>
        </w:tc>
        <w:tc>
          <w:tcPr>
            <w:tcW w:w="7494" w:type="dxa"/>
          </w:tcPr>
          <w:p w:rsidR="00370597" w:rsidRPr="004D630B" w:rsidRDefault="00370597" w:rsidP="004D630B">
            <w:pPr>
              <w:bidi/>
              <w:rPr>
                <w:rFonts w:asciiTheme="majorBidi" w:hAnsiTheme="majorBidi" w:cstheme="majorBidi"/>
                <w:sz w:val="28"/>
                <w:szCs w:val="28"/>
                <w:rtl/>
                <w:lang w:bidi="fa-IR"/>
              </w:rPr>
            </w:pPr>
            <w:r w:rsidRPr="004D630B">
              <w:rPr>
                <w:rFonts w:asciiTheme="majorBidi" w:hAnsiTheme="majorBidi" w:cstheme="majorBidi"/>
                <w:sz w:val="24"/>
                <w:szCs w:val="24"/>
                <w:rtl/>
                <w:lang w:bidi="fa-IR"/>
              </w:rPr>
              <w:t>خط قرمز6: نپذیرفتن نظارت و بازرسی های غیر متعارف و ویژه ایران ........................................................................</w:t>
            </w:r>
          </w:p>
        </w:tc>
        <w:tc>
          <w:tcPr>
            <w:tcW w:w="545" w:type="dxa"/>
          </w:tcPr>
          <w:p w:rsidR="00370597" w:rsidRPr="004D630B" w:rsidRDefault="00370597" w:rsidP="004D630B">
            <w:pPr>
              <w:bidi/>
              <w:rPr>
                <w:rFonts w:asciiTheme="majorBidi" w:hAnsiTheme="majorBidi" w:cstheme="majorBidi"/>
                <w:sz w:val="28"/>
                <w:szCs w:val="28"/>
                <w:rtl/>
                <w:lang w:bidi="fa-IR"/>
              </w:rPr>
            </w:pPr>
            <w:r w:rsidRPr="004D630B">
              <w:rPr>
                <w:rFonts w:asciiTheme="majorBidi" w:hAnsiTheme="majorBidi" w:cstheme="majorBidi"/>
                <w:sz w:val="28"/>
                <w:szCs w:val="28"/>
                <w:rtl/>
                <w:lang w:bidi="fa-IR"/>
              </w:rPr>
              <w:t>8</w:t>
            </w:r>
          </w:p>
        </w:tc>
      </w:tr>
      <w:tr w:rsidR="00370597" w:rsidRPr="004D630B" w:rsidTr="00531A90">
        <w:tc>
          <w:tcPr>
            <w:tcW w:w="906" w:type="dxa"/>
          </w:tcPr>
          <w:p w:rsidR="00370597" w:rsidRPr="004D630B" w:rsidRDefault="00370597" w:rsidP="004D630B">
            <w:pPr>
              <w:bidi/>
              <w:rPr>
                <w:rFonts w:asciiTheme="majorBidi" w:hAnsiTheme="majorBidi" w:cstheme="majorBidi"/>
                <w:sz w:val="28"/>
                <w:szCs w:val="28"/>
                <w:rtl/>
                <w:lang w:bidi="fa-IR"/>
              </w:rPr>
            </w:pPr>
          </w:p>
        </w:tc>
        <w:tc>
          <w:tcPr>
            <w:tcW w:w="7494" w:type="dxa"/>
          </w:tcPr>
          <w:p w:rsidR="00370597" w:rsidRPr="004D630B" w:rsidRDefault="00370597" w:rsidP="004D630B">
            <w:pPr>
              <w:bidi/>
              <w:rPr>
                <w:rFonts w:asciiTheme="majorBidi" w:hAnsiTheme="majorBidi" w:cstheme="majorBidi"/>
                <w:sz w:val="28"/>
                <w:szCs w:val="28"/>
                <w:rtl/>
                <w:lang w:bidi="fa-IR"/>
              </w:rPr>
            </w:pPr>
            <w:r w:rsidRPr="004D630B">
              <w:rPr>
                <w:rFonts w:asciiTheme="majorBidi" w:hAnsiTheme="majorBidi" w:cstheme="majorBidi"/>
                <w:sz w:val="24"/>
                <w:szCs w:val="24"/>
                <w:rtl/>
                <w:lang w:bidi="fa-IR"/>
              </w:rPr>
              <w:t>خط قرمز7: عدم بازرسی از مراکز مرتبط با حریم دفاعی کشور .................................................................................</w:t>
            </w:r>
          </w:p>
        </w:tc>
        <w:tc>
          <w:tcPr>
            <w:tcW w:w="545" w:type="dxa"/>
          </w:tcPr>
          <w:p w:rsidR="00370597" w:rsidRPr="004D630B" w:rsidRDefault="00370597" w:rsidP="004D630B">
            <w:pPr>
              <w:bidi/>
              <w:rPr>
                <w:rFonts w:asciiTheme="majorBidi" w:hAnsiTheme="majorBidi" w:cstheme="majorBidi"/>
                <w:sz w:val="28"/>
                <w:szCs w:val="28"/>
                <w:rtl/>
                <w:lang w:bidi="fa-IR"/>
              </w:rPr>
            </w:pPr>
            <w:r w:rsidRPr="004D630B">
              <w:rPr>
                <w:rFonts w:asciiTheme="majorBidi" w:hAnsiTheme="majorBidi" w:cstheme="majorBidi"/>
                <w:sz w:val="28"/>
                <w:szCs w:val="28"/>
                <w:rtl/>
                <w:lang w:bidi="fa-IR"/>
              </w:rPr>
              <w:t>9</w:t>
            </w:r>
          </w:p>
        </w:tc>
      </w:tr>
      <w:tr w:rsidR="00370597" w:rsidRPr="004D630B" w:rsidTr="00531A90">
        <w:tc>
          <w:tcPr>
            <w:tcW w:w="906" w:type="dxa"/>
          </w:tcPr>
          <w:p w:rsidR="00370597" w:rsidRPr="004D630B" w:rsidRDefault="00370597" w:rsidP="004D630B">
            <w:pPr>
              <w:bidi/>
              <w:rPr>
                <w:rFonts w:asciiTheme="majorBidi" w:hAnsiTheme="majorBidi" w:cstheme="majorBidi"/>
                <w:sz w:val="28"/>
                <w:szCs w:val="28"/>
                <w:rtl/>
                <w:lang w:bidi="fa-IR"/>
              </w:rPr>
            </w:pPr>
          </w:p>
        </w:tc>
        <w:tc>
          <w:tcPr>
            <w:tcW w:w="7494" w:type="dxa"/>
          </w:tcPr>
          <w:p w:rsidR="00370597" w:rsidRPr="004D630B" w:rsidRDefault="00370597" w:rsidP="004D630B">
            <w:pPr>
              <w:bidi/>
              <w:rPr>
                <w:rFonts w:asciiTheme="majorBidi" w:hAnsiTheme="majorBidi" w:cstheme="majorBidi"/>
                <w:sz w:val="28"/>
                <w:szCs w:val="28"/>
                <w:rtl/>
                <w:lang w:bidi="fa-IR"/>
              </w:rPr>
            </w:pPr>
            <w:r w:rsidRPr="004D630B">
              <w:rPr>
                <w:rFonts w:asciiTheme="majorBidi" w:hAnsiTheme="majorBidi" w:cstheme="majorBidi"/>
                <w:sz w:val="24"/>
                <w:szCs w:val="24"/>
                <w:rtl/>
                <w:lang w:bidi="fa-IR"/>
              </w:rPr>
              <w:t>خط قرمز8: ادامه دادن و کند نشدن فعالیت های مرتبط با تحقیق و توسعه و ساخت و ساز هسته ای ....................</w:t>
            </w:r>
          </w:p>
        </w:tc>
        <w:tc>
          <w:tcPr>
            <w:tcW w:w="545" w:type="dxa"/>
          </w:tcPr>
          <w:p w:rsidR="00370597" w:rsidRPr="004D630B" w:rsidRDefault="00370597" w:rsidP="004D630B">
            <w:pPr>
              <w:bidi/>
              <w:rPr>
                <w:rFonts w:asciiTheme="majorBidi" w:hAnsiTheme="majorBidi" w:cstheme="majorBidi"/>
                <w:sz w:val="28"/>
                <w:szCs w:val="28"/>
                <w:rtl/>
                <w:lang w:bidi="fa-IR"/>
              </w:rPr>
            </w:pPr>
            <w:r w:rsidRPr="004D630B">
              <w:rPr>
                <w:rFonts w:asciiTheme="majorBidi" w:hAnsiTheme="majorBidi" w:cstheme="majorBidi"/>
                <w:sz w:val="28"/>
                <w:szCs w:val="28"/>
                <w:rtl/>
                <w:lang w:bidi="fa-IR"/>
              </w:rPr>
              <w:t>10</w:t>
            </w:r>
          </w:p>
        </w:tc>
      </w:tr>
      <w:tr w:rsidR="00370597" w:rsidRPr="004D630B" w:rsidTr="00531A90">
        <w:tc>
          <w:tcPr>
            <w:tcW w:w="906" w:type="dxa"/>
          </w:tcPr>
          <w:p w:rsidR="00370597" w:rsidRPr="004D630B" w:rsidRDefault="00370597" w:rsidP="004D630B">
            <w:pPr>
              <w:bidi/>
              <w:rPr>
                <w:rFonts w:asciiTheme="majorBidi" w:hAnsiTheme="majorBidi" w:cstheme="majorBidi"/>
                <w:sz w:val="28"/>
                <w:szCs w:val="28"/>
                <w:rtl/>
                <w:lang w:bidi="fa-IR"/>
              </w:rPr>
            </w:pPr>
          </w:p>
        </w:tc>
        <w:tc>
          <w:tcPr>
            <w:tcW w:w="7494" w:type="dxa"/>
          </w:tcPr>
          <w:p w:rsidR="00370597" w:rsidRPr="004D630B" w:rsidRDefault="00370597" w:rsidP="004D630B">
            <w:pPr>
              <w:bidi/>
              <w:rPr>
                <w:rFonts w:asciiTheme="majorBidi" w:hAnsiTheme="majorBidi" w:cstheme="majorBidi"/>
                <w:sz w:val="28"/>
                <w:szCs w:val="28"/>
                <w:rtl/>
                <w:lang w:bidi="fa-IR"/>
              </w:rPr>
            </w:pPr>
            <w:r w:rsidRPr="004D630B">
              <w:rPr>
                <w:rFonts w:asciiTheme="majorBidi" w:hAnsiTheme="majorBidi" w:cstheme="majorBidi"/>
                <w:sz w:val="24"/>
                <w:szCs w:val="24"/>
                <w:rtl/>
                <w:lang w:bidi="fa-IR"/>
              </w:rPr>
              <w:t>خط قرمز9: عدم پذیرش محدودیت های طولانی .....................................................................................................</w:t>
            </w:r>
          </w:p>
        </w:tc>
        <w:tc>
          <w:tcPr>
            <w:tcW w:w="545" w:type="dxa"/>
          </w:tcPr>
          <w:p w:rsidR="00370597" w:rsidRPr="004D630B" w:rsidRDefault="00370597" w:rsidP="004D630B">
            <w:pPr>
              <w:bidi/>
              <w:rPr>
                <w:rFonts w:asciiTheme="majorBidi" w:hAnsiTheme="majorBidi" w:cstheme="majorBidi"/>
                <w:sz w:val="28"/>
                <w:szCs w:val="28"/>
                <w:rtl/>
                <w:lang w:bidi="fa-IR"/>
              </w:rPr>
            </w:pPr>
            <w:r w:rsidRPr="004D630B">
              <w:rPr>
                <w:rFonts w:asciiTheme="majorBidi" w:hAnsiTheme="majorBidi" w:cstheme="majorBidi"/>
                <w:sz w:val="28"/>
                <w:szCs w:val="28"/>
                <w:rtl/>
                <w:lang w:bidi="fa-IR"/>
              </w:rPr>
              <w:t>12</w:t>
            </w:r>
          </w:p>
        </w:tc>
      </w:tr>
      <w:tr w:rsidR="00370597" w:rsidRPr="004D630B" w:rsidTr="00531A90">
        <w:tc>
          <w:tcPr>
            <w:tcW w:w="906" w:type="dxa"/>
          </w:tcPr>
          <w:p w:rsidR="00370597" w:rsidRPr="004D630B" w:rsidRDefault="00370597" w:rsidP="004D630B">
            <w:pPr>
              <w:bidi/>
              <w:rPr>
                <w:rFonts w:asciiTheme="majorBidi" w:hAnsiTheme="majorBidi" w:cstheme="majorBidi"/>
                <w:sz w:val="28"/>
                <w:szCs w:val="28"/>
                <w:rtl/>
                <w:lang w:bidi="fa-IR"/>
              </w:rPr>
            </w:pPr>
          </w:p>
        </w:tc>
        <w:tc>
          <w:tcPr>
            <w:tcW w:w="7494" w:type="dxa"/>
          </w:tcPr>
          <w:p w:rsidR="00370597" w:rsidRPr="004D630B" w:rsidRDefault="00370597" w:rsidP="004D630B">
            <w:pPr>
              <w:bidi/>
              <w:rPr>
                <w:rFonts w:asciiTheme="majorBidi" w:hAnsiTheme="majorBidi" w:cstheme="majorBidi"/>
                <w:sz w:val="28"/>
                <w:szCs w:val="28"/>
                <w:rtl/>
                <w:lang w:bidi="fa-IR"/>
              </w:rPr>
            </w:pPr>
            <w:r w:rsidRPr="004D630B">
              <w:rPr>
                <w:rFonts w:asciiTheme="majorBidi" w:hAnsiTheme="majorBidi" w:cstheme="majorBidi"/>
                <w:sz w:val="24"/>
                <w:szCs w:val="24"/>
                <w:rtl/>
                <w:lang w:bidi="fa-IR"/>
              </w:rPr>
              <w:t>خط قرمز10: دستبابی به 190 هزار سو ظرفیت غنی سازی در آینده نه چندان دور ....................................................</w:t>
            </w:r>
          </w:p>
        </w:tc>
        <w:tc>
          <w:tcPr>
            <w:tcW w:w="545" w:type="dxa"/>
          </w:tcPr>
          <w:p w:rsidR="00370597" w:rsidRPr="004D630B" w:rsidRDefault="00370597" w:rsidP="004D630B">
            <w:pPr>
              <w:bidi/>
              <w:rPr>
                <w:rFonts w:asciiTheme="majorBidi" w:hAnsiTheme="majorBidi" w:cstheme="majorBidi"/>
                <w:sz w:val="28"/>
                <w:szCs w:val="28"/>
                <w:rtl/>
                <w:lang w:bidi="fa-IR"/>
              </w:rPr>
            </w:pPr>
            <w:r w:rsidRPr="004D630B">
              <w:rPr>
                <w:rFonts w:asciiTheme="majorBidi" w:hAnsiTheme="majorBidi" w:cstheme="majorBidi"/>
                <w:sz w:val="28"/>
                <w:szCs w:val="28"/>
                <w:rtl/>
                <w:lang w:bidi="fa-IR"/>
              </w:rPr>
              <w:t>13</w:t>
            </w:r>
          </w:p>
        </w:tc>
      </w:tr>
      <w:tr w:rsidR="00370597" w:rsidRPr="004D630B" w:rsidTr="00531A90">
        <w:tc>
          <w:tcPr>
            <w:tcW w:w="8400" w:type="dxa"/>
            <w:gridSpan w:val="2"/>
          </w:tcPr>
          <w:p w:rsidR="00370597" w:rsidRPr="004D630B" w:rsidRDefault="00370597" w:rsidP="004D630B">
            <w:pPr>
              <w:bidi/>
              <w:rPr>
                <w:rFonts w:asciiTheme="majorBidi" w:hAnsiTheme="majorBidi" w:cstheme="majorBidi"/>
                <w:b/>
                <w:bCs/>
                <w:sz w:val="28"/>
                <w:szCs w:val="28"/>
                <w:rtl/>
                <w:lang w:bidi="fa-IR"/>
              </w:rPr>
            </w:pPr>
            <w:r w:rsidRPr="004D630B">
              <w:rPr>
                <w:rFonts w:asciiTheme="majorBidi" w:hAnsiTheme="majorBidi" w:cstheme="majorBidi"/>
                <w:b/>
                <w:bCs/>
                <w:sz w:val="28"/>
                <w:szCs w:val="28"/>
                <w:rtl/>
                <w:lang w:bidi="fa-IR"/>
              </w:rPr>
              <w:t xml:space="preserve">ب- نکات حساس برجام </w:t>
            </w:r>
            <w:r w:rsidRPr="004D630B">
              <w:rPr>
                <w:rFonts w:asciiTheme="majorBidi" w:hAnsiTheme="majorBidi" w:cstheme="majorBidi"/>
                <w:sz w:val="24"/>
                <w:szCs w:val="24"/>
                <w:rtl/>
                <w:lang w:bidi="fa-IR"/>
              </w:rPr>
              <w:t>................................................................................................................................................</w:t>
            </w:r>
          </w:p>
        </w:tc>
        <w:tc>
          <w:tcPr>
            <w:tcW w:w="545" w:type="dxa"/>
          </w:tcPr>
          <w:p w:rsidR="00370597" w:rsidRPr="004D630B" w:rsidRDefault="00370597" w:rsidP="004D630B">
            <w:pPr>
              <w:bidi/>
              <w:rPr>
                <w:rFonts w:asciiTheme="majorBidi" w:hAnsiTheme="majorBidi" w:cstheme="majorBidi"/>
                <w:b/>
                <w:bCs/>
                <w:sz w:val="28"/>
                <w:szCs w:val="28"/>
                <w:rtl/>
                <w:lang w:bidi="fa-IR"/>
              </w:rPr>
            </w:pPr>
            <w:r w:rsidRPr="004D630B">
              <w:rPr>
                <w:rFonts w:asciiTheme="majorBidi" w:hAnsiTheme="majorBidi" w:cstheme="majorBidi"/>
                <w:b/>
                <w:bCs/>
                <w:sz w:val="28"/>
                <w:szCs w:val="28"/>
                <w:rtl/>
                <w:lang w:bidi="fa-IR"/>
              </w:rPr>
              <w:t>14</w:t>
            </w:r>
          </w:p>
        </w:tc>
      </w:tr>
      <w:tr w:rsidR="00370597" w:rsidRPr="004D630B" w:rsidTr="00531A90">
        <w:tc>
          <w:tcPr>
            <w:tcW w:w="906" w:type="dxa"/>
          </w:tcPr>
          <w:p w:rsidR="00370597" w:rsidRPr="004D630B" w:rsidRDefault="00370597" w:rsidP="004D630B">
            <w:pPr>
              <w:bidi/>
              <w:rPr>
                <w:rFonts w:asciiTheme="majorBidi" w:hAnsiTheme="majorBidi" w:cstheme="majorBidi"/>
                <w:sz w:val="28"/>
                <w:szCs w:val="28"/>
                <w:rtl/>
                <w:lang w:bidi="fa-IR"/>
              </w:rPr>
            </w:pPr>
          </w:p>
        </w:tc>
        <w:tc>
          <w:tcPr>
            <w:tcW w:w="7494" w:type="dxa"/>
          </w:tcPr>
          <w:p w:rsidR="00370597" w:rsidRPr="004D630B" w:rsidRDefault="00370597" w:rsidP="004D630B">
            <w:pPr>
              <w:bidi/>
              <w:rPr>
                <w:rFonts w:asciiTheme="majorBidi" w:hAnsiTheme="majorBidi" w:cstheme="majorBidi"/>
                <w:sz w:val="28"/>
                <w:szCs w:val="28"/>
                <w:rtl/>
                <w:lang w:bidi="fa-IR"/>
              </w:rPr>
            </w:pPr>
            <w:r w:rsidRPr="004D630B">
              <w:rPr>
                <w:rFonts w:asciiTheme="majorBidi" w:hAnsiTheme="majorBidi" w:cstheme="majorBidi"/>
                <w:sz w:val="24"/>
                <w:szCs w:val="24"/>
                <w:rtl/>
                <w:lang w:bidi="fa-IR"/>
              </w:rPr>
              <w:t>بخش اول: توافقنامه برجام .........................................................................................................................................</w:t>
            </w:r>
          </w:p>
        </w:tc>
        <w:tc>
          <w:tcPr>
            <w:tcW w:w="545" w:type="dxa"/>
          </w:tcPr>
          <w:p w:rsidR="00370597" w:rsidRPr="004D630B" w:rsidRDefault="00370597" w:rsidP="004D630B">
            <w:pPr>
              <w:bidi/>
              <w:rPr>
                <w:rFonts w:asciiTheme="majorBidi" w:hAnsiTheme="majorBidi" w:cstheme="majorBidi"/>
                <w:sz w:val="28"/>
                <w:szCs w:val="28"/>
                <w:rtl/>
                <w:lang w:bidi="fa-IR"/>
              </w:rPr>
            </w:pPr>
            <w:r w:rsidRPr="004D630B">
              <w:rPr>
                <w:rFonts w:asciiTheme="majorBidi" w:hAnsiTheme="majorBidi" w:cstheme="majorBidi"/>
                <w:sz w:val="28"/>
                <w:szCs w:val="28"/>
                <w:rtl/>
                <w:lang w:bidi="fa-IR"/>
              </w:rPr>
              <w:t>14</w:t>
            </w:r>
          </w:p>
        </w:tc>
      </w:tr>
      <w:tr w:rsidR="00370597" w:rsidRPr="004D630B" w:rsidTr="00531A90">
        <w:tc>
          <w:tcPr>
            <w:tcW w:w="906" w:type="dxa"/>
          </w:tcPr>
          <w:p w:rsidR="00370597" w:rsidRPr="004D630B" w:rsidRDefault="00370597" w:rsidP="004D630B">
            <w:pPr>
              <w:bidi/>
              <w:rPr>
                <w:rFonts w:asciiTheme="majorBidi" w:hAnsiTheme="majorBidi" w:cstheme="majorBidi"/>
                <w:sz w:val="28"/>
                <w:szCs w:val="28"/>
                <w:rtl/>
                <w:lang w:bidi="fa-IR"/>
              </w:rPr>
            </w:pPr>
          </w:p>
        </w:tc>
        <w:tc>
          <w:tcPr>
            <w:tcW w:w="7494" w:type="dxa"/>
          </w:tcPr>
          <w:p w:rsidR="00370597" w:rsidRPr="004D630B" w:rsidRDefault="00370597" w:rsidP="004D630B">
            <w:pPr>
              <w:bidi/>
              <w:rPr>
                <w:rFonts w:asciiTheme="majorBidi" w:hAnsiTheme="majorBidi" w:cstheme="majorBidi"/>
                <w:sz w:val="28"/>
                <w:szCs w:val="28"/>
                <w:rtl/>
                <w:lang w:bidi="fa-IR"/>
              </w:rPr>
            </w:pPr>
            <w:r w:rsidRPr="004D630B">
              <w:rPr>
                <w:rFonts w:asciiTheme="majorBidi" w:hAnsiTheme="majorBidi" w:cstheme="majorBidi"/>
                <w:sz w:val="24"/>
                <w:szCs w:val="24"/>
                <w:rtl/>
                <w:lang w:bidi="fa-IR"/>
              </w:rPr>
              <w:t>بخش دوم: حقوق و برنامه هسته ای ایران ................................................................................................................</w:t>
            </w:r>
          </w:p>
        </w:tc>
        <w:tc>
          <w:tcPr>
            <w:tcW w:w="545" w:type="dxa"/>
          </w:tcPr>
          <w:p w:rsidR="00370597" w:rsidRPr="004D630B" w:rsidRDefault="00370597" w:rsidP="004D630B">
            <w:pPr>
              <w:bidi/>
              <w:rPr>
                <w:rFonts w:asciiTheme="majorBidi" w:hAnsiTheme="majorBidi" w:cstheme="majorBidi"/>
                <w:sz w:val="28"/>
                <w:szCs w:val="28"/>
                <w:rtl/>
                <w:lang w:bidi="fa-IR"/>
              </w:rPr>
            </w:pPr>
            <w:r w:rsidRPr="004D630B">
              <w:rPr>
                <w:rFonts w:asciiTheme="majorBidi" w:hAnsiTheme="majorBidi" w:cstheme="majorBidi"/>
                <w:sz w:val="28"/>
                <w:szCs w:val="28"/>
                <w:rtl/>
                <w:lang w:bidi="fa-IR"/>
              </w:rPr>
              <w:t>18</w:t>
            </w:r>
          </w:p>
        </w:tc>
      </w:tr>
      <w:tr w:rsidR="00370597" w:rsidRPr="004D630B" w:rsidTr="00531A90">
        <w:tc>
          <w:tcPr>
            <w:tcW w:w="906" w:type="dxa"/>
          </w:tcPr>
          <w:p w:rsidR="00370597" w:rsidRPr="004D630B" w:rsidRDefault="00370597" w:rsidP="004D630B">
            <w:pPr>
              <w:bidi/>
              <w:rPr>
                <w:rFonts w:asciiTheme="majorBidi" w:hAnsiTheme="majorBidi" w:cstheme="majorBidi"/>
                <w:sz w:val="28"/>
                <w:szCs w:val="28"/>
                <w:rtl/>
                <w:lang w:bidi="fa-IR"/>
              </w:rPr>
            </w:pPr>
          </w:p>
        </w:tc>
        <w:tc>
          <w:tcPr>
            <w:tcW w:w="7494" w:type="dxa"/>
          </w:tcPr>
          <w:p w:rsidR="00370597" w:rsidRPr="004D630B" w:rsidRDefault="00370597" w:rsidP="004D630B">
            <w:pPr>
              <w:bidi/>
              <w:rPr>
                <w:rFonts w:asciiTheme="majorBidi" w:hAnsiTheme="majorBidi" w:cstheme="majorBidi"/>
                <w:sz w:val="28"/>
                <w:szCs w:val="28"/>
                <w:rtl/>
                <w:lang w:bidi="fa-IR"/>
              </w:rPr>
            </w:pPr>
            <w:r w:rsidRPr="004D630B">
              <w:rPr>
                <w:rFonts w:asciiTheme="majorBidi" w:hAnsiTheme="majorBidi" w:cstheme="majorBidi"/>
                <w:sz w:val="24"/>
                <w:szCs w:val="24"/>
                <w:rtl/>
                <w:lang w:bidi="fa-IR"/>
              </w:rPr>
              <w:t>بخش سوم: نظارت ها و بازرسی ها .............................................................................................................................</w:t>
            </w:r>
          </w:p>
        </w:tc>
        <w:tc>
          <w:tcPr>
            <w:tcW w:w="545" w:type="dxa"/>
          </w:tcPr>
          <w:p w:rsidR="00370597" w:rsidRPr="004D630B" w:rsidRDefault="00370597" w:rsidP="004D630B">
            <w:pPr>
              <w:bidi/>
              <w:rPr>
                <w:rFonts w:asciiTheme="majorBidi" w:hAnsiTheme="majorBidi" w:cstheme="majorBidi"/>
                <w:sz w:val="28"/>
                <w:szCs w:val="28"/>
                <w:rtl/>
                <w:lang w:bidi="fa-IR"/>
              </w:rPr>
            </w:pPr>
            <w:r w:rsidRPr="004D630B">
              <w:rPr>
                <w:rFonts w:asciiTheme="majorBidi" w:hAnsiTheme="majorBidi" w:cstheme="majorBidi"/>
                <w:sz w:val="28"/>
                <w:szCs w:val="28"/>
                <w:rtl/>
                <w:lang w:bidi="fa-IR"/>
              </w:rPr>
              <w:t>25</w:t>
            </w:r>
          </w:p>
        </w:tc>
      </w:tr>
      <w:tr w:rsidR="00370597" w:rsidRPr="004D630B" w:rsidTr="00531A90">
        <w:tc>
          <w:tcPr>
            <w:tcW w:w="906" w:type="dxa"/>
          </w:tcPr>
          <w:p w:rsidR="00370597" w:rsidRPr="004D630B" w:rsidRDefault="00370597" w:rsidP="004D630B">
            <w:pPr>
              <w:bidi/>
              <w:rPr>
                <w:rFonts w:asciiTheme="majorBidi" w:hAnsiTheme="majorBidi" w:cstheme="majorBidi"/>
                <w:sz w:val="28"/>
                <w:szCs w:val="28"/>
                <w:rtl/>
                <w:lang w:bidi="fa-IR"/>
              </w:rPr>
            </w:pPr>
          </w:p>
        </w:tc>
        <w:tc>
          <w:tcPr>
            <w:tcW w:w="7494" w:type="dxa"/>
          </w:tcPr>
          <w:p w:rsidR="00370597" w:rsidRPr="004D630B" w:rsidRDefault="00370597" w:rsidP="004D630B">
            <w:pPr>
              <w:bidi/>
              <w:rPr>
                <w:rFonts w:asciiTheme="majorBidi" w:hAnsiTheme="majorBidi" w:cstheme="majorBidi"/>
                <w:sz w:val="28"/>
                <w:szCs w:val="28"/>
                <w:rtl/>
                <w:lang w:bidi="fa-IR"/>
              </w:rPr>
            </w:pPr>
            <w:r w:rsidRPr="004D630B">
              <w:rPr>
                <w:rFonts w:asciiTheme="majorBidi" w:hAnsiTheme="majorBidi" w:cstheme="majorBidi"/>
                <w:sz w:val="24"/>
                <w:szCs w:val="24"/>
                <w:rtl/>
                <w:lang w:bidi="fa-IR"/>
              </w:rPr>
              <w:t>بخش چهارم: تعدیل و رفع تحریم ها .........................................................................................................................</w:t>
            </w:r>
          </w:p>
        </w:tc>
        <w:tc>
          <w:tcPr>
            <w:tcW w:w="545" w:type="dxa"/>
          </w:tcPr>
          <w:p w:rsidR="00370597" w:rsidRPr="004D630B" w:rsidRDefault="00370597" w:rsidP="004D630B">
            <w:pPr>
              <w:bidi/>
              <w:rPr>
                <w:rFonts w:asciiTheme="majorBidi" w:hAnsiTheme="majorBidi" w:cstheme="majorBidi"/>
                <w:sz w:val="28"/>
                <w:szCs w:val="28"/>
                <w:rtl/>
                <w:lang w:bidi="fa-IR"/>
              </w:rPr>
            </w:pPr>
            <w:r w:rsidRPr="004D630B">
              <w:rPr>
                <w:rFonts w:asciiTheme="majorBidi" w:hAnsiTheme="majorBidi" w:cstheme="majorBidi"/>
                <w:sz w:val="28"/>
                <w:szCs w:val="28"/>
                <w:rtl/>
                <w:lang w:bidi="fa-IR"/>
              </w:rPr>
              <w:t>28</w:t>
            </w:r>
          </w:p>
        </w:tc>
      </w:tr>
    </w:tbl>
    <w:p w:rsidR="00370597" w:rsidRPr="004D630B" w:rsidRDefault="00370597" w:rsidP="004D630B">
      <w:pPr>
        <w:bidi/>
        <w:spacing w:after="0" w:line="240" w:lineRule="auto"/>
        <w:rPr>
          <w:rFonts w:asciiTheme="majorBidi" w:hAnsiTheme="majorBidi" w:cstheme="majorBidi"/>
          <w:sz w:val="24"/>
          <w:szCs w:val="24"/>
          <w:rtl/>
          <w:lang w:bidi="fa-IR"/>
        </w:rPr>
      </w:pPr>
    </w:p>
    <w:p w:rsidR="00370597" w:rsidRPr="004D630B" w:rsidRDefault="00370597" w:rsidP="004D630B">
      <w:pPr>
        <w:bidi/>
        <w:spacing w:after="0" w:line="240" w:lineRule="auto"/>
        <w:rPr>
          <w:rFonts w:asciiTheme="majorBidi" w:hAnsiTheme="majorBidi" w:cstheme="majorBidi"/>
          <w:b/>
          <w:bCs/>
          <w:sz w:val="28"/>
          <w:szCs w:val="28"/>
          <w:rtl/>
          <w:lang w:bidi="fa-IR"/>
        </w:rPr>
      </w:pPr>
    </w:p>
    <w:p w:rsidR="00370597" w:rsidRPr="004D630B" w:rsidRDefault="00370597" w:rsidP="004D630B">
      <w:pPr>
        <w:bidi/>
        <w:spacing w:after="0" w:line="240" w:lineRule="auto"/>
        <w:rPr>
          <w:rFonts w:asciiTheme="majorBidi" w:hAnsiTheme="majorBidi" w:cstheme="majorBidi"/>
          <w:sz w:val="28"/>
          <w:szCs w:val="28"/>
          <w:rtl/>
          <w:lang w:bidi="fa-IR"/>
        </w:rPr>
      </w:pPr>
      <w:r w:rsidRPr="004D630B">
        <w:rPr>
          <w:rFonts w:asciiTheme="majorBidi" w:hAnsiTheme="majorBidi" w:cstheme="majorBidi"/>
          <w:b/>
          <w:bCs/>
          <w:sz w:val="28"/>
          <w:szCs w:val="28"/>
          <w:rtl/>
          <w:lang w:bidi="fa-IR"/>
        </w:rPr>
        <w:t>نکته1:</w:t>
      </w:r>
      <w:r w:rsidRPr="004D630B">
        <w:rPr>
          <w:rFonts w:asciiTheme="majorBidi" w:hAnsiTheme="majorBidi" w:cstheme="majorBidi"/>
          <w:sz w:val="28"/>
          <w:szCs w:val="28"/>
          <w:rtl/>
          <w:lang w:bidi="fa-IR"/>
        </w:rPr>
        <w:t xml:space="preserve"> ضمن تشکر از تیم مذاکره کننده ایران، چه در دوره فعلی و چه در دوره های پیشین، مطالب عنوان شده در این متن به هیچ وجه نافی نکات مثبت و دستاوردهای حاصل شده از مذاکرات طولانی و طاقت فرسای تیم ایرانی - که با تعداد نفرات و امکانات محدود خود، حجم کاری معادل چندین برابر هر یک از تیم های کشورهای 5+1 داشته اند -    نمی باشد. </w:t>
      </w:r>
    </w:p>
    <w:p w:rsidR="00370597" w:rsidRPr="004D630B" w:rsidRDefault="00370597" w:rsidP="004D630B">
      <w:pPr>
        <w:bidi/>
        <w:spacing w:after="0" w:line="240" w:lineRule="auto"/>
        <w:rPr>
          <w:rFonts w:asciiTheme="majorBidi" w:hAnsiTheme="majorBidi" w:cstheme="majorBidi"/>
          <w:b/>
          <w:bCs/>
          <w:sz w:val="28"/>
          <w:szCs w:val="28"/>
          <w:rtl/>
          <w:lang w:bidi="fa-IR"/>
        </w:rPr>
      </w:pPr>
    </w:p>
    <w:p w:rsidR="00370597" w:rsidRPr="004D630B" w:rsidRDefault="00370597" w:rsidP="004D630B">
      <w:pPr>
        <w:bidi/>
        <w:spacing w:after="0" w:line="240" w:lineRule="auto"/>
        <w:rPr>
          <w:rFonts w:asciiTheme="majorBidi" w:hAnsiTheme="majorBidi" w:cstheme="majorBidi"/>
          <w:sz w:val="28"/>
          <w:szCs w:val="28"/>
          <w:rtl/>
          <w:lang w:bidi="fa-IR"/>
        </w:rPr>
      </w:pPr>
      <w:r w:rsidRPr="004D630B">
        <w:rPr>
          <w:rFonts w:asciiTheme="majorBidi" w:hAnsiTheme="majorBidi" w:cstheme="majorBidi"/>
          <w:b/>
          <w:bCs/>
          <w:sz w:val="28"/>
          <w:szCs w:val="28"/>
          <w:rtl/>
          <w:lang w:bidi="fa-IR"/>
        </w:rPr>
        <w:t>نکته 2:</w:t>
      </w:r>
      <w:r w:rsidRPr="004D630B">
        <w:rPr>
          <w:rFonts w:asciiTheme="majorBidi" w:hAnsiTheme="majorBidi" w:cstheme="majorBidi"/>
          <w:sz w:val="28"/>
          <w:szCs w:val="28"/>
          <w:rtl/>
          <w:lang w:bidi="fa-IR"/>
        </w:rPr>
        <w:t xml:space="preserve"> در این نوشتار، متن انگلیسی برجام تنها ملاک ارزیابی این توافق بوده و از اشاره به مطالب فرامتنی، که لاجرم مبتنی بر تحلیل ها و برداشت های اشخاص بوده و به طور یکسان مورد توافق تمامی طرف های مذاکرات نمی باشد،  خودداری شده است. </w:t>
      </w:r>
    </w:p>
    <w:p w:rsidR="00370597" w:rsidRPr="004D630B" w:rsidRDefault="00370597" w:rsidP="004D630B">
      <w:pPr>
        <w:bidi/>
        <w:spacing w:after="0" w:line="240" w:lineRule="auto"/>
        <w:rPr>
          <w:rFonts w:asciiTheme="majorBidi" w:hAnsiTheme="majorBidi" w:cstheme="majorBidi"/>
          <w:sz w:val="28"/>
          <w:szCs w:val="28"/>
          <w:rtl/>
          <w:lang w:bidi="fa-IR"/>
        </w:rPr>
      </w:pPr>
    </w:p>
    <w:p w:rsidR="00370597" w:rsidRPr="004D630B" w:rsidRDefault="00370597" w:rsidP="004D630B">
      <w:pPr>
        <w:rPr>
          <w:rFonts w:asciiTheme="majorBidi" w:hAnsiTheme="majorBidi" w:cstheme="majorBidi"/>
          <w:b/>
          <w:bCs/>
          <w:sz w:val="28"/>
          <w:szCs w:val="28"/>
          <w:rtl/>
          <w:lang w:bidi="fa-IR"/>
        </w:rPr>
      </w:pPr>
      <w:r w:rsidRPr="004D630B">
        <w:rPr>
          <w:rFonts w:asciiTheme="majorBidi" w:hAnsiTheme="majorBidi" w:cstheme="majorBidi"/>
          <w:b/>
          <w:bCs/>
          <w:sz w:val="28"/>
          <w:szCs w:val="28"/>
          <w:rtl/>
          <w:lang w:bidi="fa-IR"/>
        </w:rPr>
        <w:br w:type="page"/>
      </w:r>
    </w:p>
    <w:p w:rsidR="00370597" w:rsidRPr="004D630B" w:rsidRDefault="00370597" w:rsidP="004D630B">
      <w:pPr>
        <w:bidi/>
        <w:spacing w:after="0" w:line="240" w:lineRule="auto"/>
        <w:rPr>
          <w:rFonts w:asciiTheme="majorBidi" w:hAnsiTheme="majorBidi" w:cstheme="majorBidi"/>
          <w:b/>
          <w:bCs/>
          <w:sz w:val="28"/>
          <w:szCs w:val="28"/>
          <w:rtl/>
          <w:lang w:bidi="fa-IR"/>
        </w:rPr>
      </w:pPr>
      <w:r w:rsidRPr="004D630B">
        <w:rPr>
          <w:rFonts w:asciiTheme="majorBidi" w:hAnsiTheme="majorBidi" w:cstheme="majorBidi"/>
          <w:b/>
          <w:bCs/>
          <w:sz w:val="28"/>
          <w:szCs w:val="28"/>
          <w:rtl/>
          <w:lang w:bidi="fa-IR"/>
        </w:rPr>
        <w:lastRenderedPageBreak/>
        <w:t>الف- سنجش همخوانی برجام با خطوط قرمز</w:t>
      </w:r>
    </w:p>
    <w:p w:rsidR="00370597" w:rsidRPr="004D630B" w:rsidRDefault="00370597" w:rsidP="004D630B">
      <w:pPr>
        <w:bidi/>
        <w:spacing w:after="0" w:line="240" w:lineRule="auto"/>
        <w:rPr>
          <w:rFonts w:asciiTheme="majorBidi" w:hAnsiTheme="majorBidi" w:cstheme="majorBidi"/>
          <w:sz w:val="28"/>
          <w:szCs w:val="28"/>
          <w:rtl/>
          <w:lang w:bidi="fa-IR"/>
        </w:rPr>
      </w:pPr>
      <w:r w:rsidRPr="004D630B">
        <w:rPr>
          <w:rFonts w:asciiTheme="majorBidi" w:hAnsiTheme="majorBidi" w:cstheme="majorBidi"/>
          <w:sz w:val="28"/>
          <w:szCs w:val="28"/>
          <w:rtl/>
          <w:lang w:bidi="fa-IR"/>
        </w:rPr>
        <w:t>از آغاز تا پایان مذاکرات هسته ای، مقام معظم رهبری همواره خطوط قرمز جمهوری اسلامی را به تیم مذاکره کننده ایرانی و کشورهای 1+5 گوشزد کرده و بر آنها پافشاری نموده اند. در این قسمت، ضمن اشاره به برخی از خطوط قرمزی که ایشان به طور صریح در سخنرانی های عمومی خود مطرح کرده و در پایگاه اینترنتی ایشان درج شده است، میزان همخوانی برجام با این خط قرمزها مورد بررسی قرار می گیرد.</w:t>
      </w:r>
    </w:p>
    <w:p w:rsidR="00370597" w:rsidRPr="004D630B" w:rsidRDefault="00370597" w:rsidP="004D630B">
      <w:pPr>
        <w:bidi/>
        <w:spacing w:after="0" w:line="240" w:lineRule="auto"/>
        <w:rPr>
          <w:rFonts w:asciiTheme="majorBidi" w:hAnsiTheme="majorBidi" w:cstheme="majorBidi"/>
          <w:sz w:val="28"/>
          <w:szCs w:val="28"/>
          <w:rtl/>
          <w:lang w:bidi="fa-IR"/>
        </w:rPr>
      </w:pPr>
    </w:p>
    <w:p w:rsidR="00370597" w:rsidRPr="004D630B" w:rsidRDefault="00370597" w:rsidP="004D630B">
      <w:pPr>
        <w:bidi/>
        <w:spacing w:after="0" w:line="240" w:lineRule="auto"/>
        <w:rPr>
          <w:rFonts w:asciiTheme="majorBidi" w:hAnsiTheme="majorBidi" w:cstheme="majorBidi"/>
          <w:sz w:val="28"/>
          <w:szCs w:val="28"/>
          <w:rtl/>
          <w:lang w:bidi="fa-IR"/>
        </w:rPr>
      </w:pPr>
    </w:p>
    <w:p w:rsidR="00370597" w:rsidRPr="004D630B" w:rsidRDefault="00370597" w:rsidP="004D630B">
      <w:pPr>
        <w:bidi/>
        <w:spacing w:after="0" w:line="240" w:lineRule="auto"/>
        <w:rPr>
          <w:rFonts w:asciiTheme="majorBidi" w:hAnsiTheme="majorBidi" w:cstheme="majorBidi"/>
          <w:sz w:val="2"/>
          <w:szCs w:val="2"/>
          <w:rtl/>
          <w:lang w:bidi="fa-IR"/>
        </w:rPr>
      </w:pPr>
    </w:p>
    <w:p w:rsidR="00370597" w:rsidRPr="004D630B" w:rsidRDefault="00370597" w:rsidP="004D630B">
      <w:pPr>
        <w:bidi/>
        <w:spacing w:after="0" w:line="240" w:lineRule="auto"/>
        <w:rPr>
          <w:rFonts w:asciiTheme="majorBidi" w:hAnsiTheme="majorBidi" w:cstheme="majorBidi"/>
          <w:b/>
          <w:bCs/>
          <w:sz w:val="28"/>
          <w:szCs w:val="28"/>
          <w:rtl/>
          <w:lang w:bidi="fa-IR"/>
        </w:rPr>
      </w:pPr>
      <w:r w:rsidRPr="004D630B">
        <w:rPr>
          <w:rFonts w:asciiTheme="majorBidi" w:hAnsiTheme="majorBidi" w:cstheme="majorBidi"/>
          <w:b/>
          <w:bCs/>
          <w:sz w:val="28"/>
          <w:szCs w:val="28"/>
          <w:rtl/>
          <w:lang w:bidi="fa-IR"/>
        </w:rPr>
        <w:t>خط قرمز 1: لغو فوری تحریم های اقتصادی، مالی و بانکی هنگام امضای موافقتنامه و سایر تحریم ها در فواصل معقول و منوط نشدن لغو تحریم ها به اجرای تعهدات ایران</w:t>
      </w:r>
    </w:p>
    <w:p w:rsidR="00370597" w:rsidRPr="004D630B" w:rsidRDefault="00370597" w:rsidP="004D630B">
      <w:pPr>
        <w:autoSpaceDE w:val="0"/>
        <w:autoSpaceDN w:val="0"/>
        <w:bidi/>
        <w:adjustRightInd w:val="0"/>
        <w:spacing w:after="0" w:line="240" w:lineRule="auto"/>
        <w:rPr>
          <w:rFonts w:asciiTheme="majorBidi" w:hAnsiTheme="majorBidi" w:cstheme="majorBidi"/>
          <w:i/>
          <w:iCs/>
          <w:lang w:bidi="fa-IR"/>
        </w:rPr>
      </w:pPr>
      <w:r w:rsidRPr="004D630B">
        <w:rPr>
          <w:rFonts w:asciiTheme="majorBidi" w:hAnsiTheme="majorBidi" w:cstheme="majorBidi"/>
          <w:i/>
          <w:iCs/>
          <w:rtl/>
          <w:lang w:bidi="fa-IR"/>
        </w:rPr>
        <w:t>«ازجمله ى نقاط مهم این است: بنده تصریح ميکنم، تحریمهاى اقتصادى و مالى و بانکى، چه آنچه به شوراى امنيتّ ارتباط پيدا ميکند، چه آنچه به کنگره ى آمریکا ارتباط پيدا ميکند، چه آنچه به دولت آمریکا ارتباط پيدا ميکند، همه باید فورا در هنگام امضاى موافقت نامه لغو بشود؛ بقيهّ ى تحریمها هم در فاصله هاى معقول [لغو بشود]... یک نکته ى اساسى دیگر اینکه لغو تحریمها منوط به اجراى تعهّدات ایران نيست؛ نميشود بگویند: شما رآکتور  آب سنگين اراک را خراب بکنيد، سانتریفيوژها را به این تعداد کاهش بدهيد، این کارها را بکنيد، آن کارها بکنيد، بعد که کردید، بعد آن وقت آژانس بياید شهادت بدهد، گواهى کند که شما راست ميگویيد و این کارها را انجام داده اید، بعد ما تحریمها را برداریم! نه، این را ما مطلقا قبول نداریم.» (2 تیر 1394)</w:t>
      </w:r>
    </w:p>
    <w:p w:rsidR="00370597" w:rsidRPr="004D630B" w:rsidRDefault="00370597" w:rsidP="004D630B">
      <w:pPr>
        <w:autoSpaceDE w:val="0"/>
        <w:autoSpaceDN w:val="0"/>
        <w:bidi/>
        <w:adjustRightInd w:val="0"/>
        <w:spacing w:after="0" w:line="240" w:lineRule="auto"/>
        <w:rPr>
          <w:rFonts w:asciiTheme="majorBidi" w:hAnsiTheme="majorBidi" w:cstheme="majorBidi"/>
          <w:i/>
          <w:iCs/>
          <w:rtl/>
          <w:lang w:bidi="fa-IR"/>
        </w:rPr>
      </w:pPr>
    </w:p>
    <w:p w:rsidR="00370597" w:rsidRPr="004D630B" w:rsidRDefault="00370597" w:rsidP="004D630B">
      <w:pPr>
        <w:autoSpaceDE w:val="0"/>
        <w:autoSpaceDN w:val="0"/>
        <w:bidi/>
        <w:adjustRightInd w:val="0"/>
        <w:spacing w:after="0" w:line="240" w:lineRule="auto"/>
        <w:rPr>
          <w:rFonts w:asciiTheme="majorBidi" w:hAnsiTheme="majorBidi" w:cstheme="majorBidi"/>
          <w:i/>
          <w:iCs/>
          <w:lang w:bidi="fa-IR"/>
        </w:rPr>
      </w:pPr>
      <w:r w:rsidRPr="004D630B">
        <w:rPr>
          <w:rFonts w:asciiTheme="majorBidi" w:hAnsiTheme="majorBidi" w:cstheme="majorBidi"/>
          <w:i/>
          <w:iCs/>
          <w:rtl/>
          <w:lang w:bidi="fa-IR"/>
        </w:rPr>
        <w:t xml:space="preserve">«به مسئولين گفتيم و به مردم هم عرض ميکنيم، این است که در این جزئياّت مذاکرات  که خيلی هم این چند ماه آینده مهم است  اتفّاقی که باید بيفتد این است که تحریمها به طور کامل و یکجا بایستی لغو بشود. اینکه یکی از آنها ميگوید تحریمها شش ماه دیگر لغو ميشود، یکی ميگوید نه ممکن است یک سال هم طول بکشد، یکی دیگر ميگوید ممکن است از یک سال هم بيشتر بشود، اینها بازیهای متعارف معمول اینها است؛ اینها هيچ قابل اعتناء و قابل قبول نيست؛ تحریمها بایستی  اگر چنانچه حالا خدای متعال مقدّر فرموده بود و توانستند به یک توافقی برسند  در همان روز توافق به طور کامل لغو بشود؛ این باید اتفّاق بيفتد. اگر قرار باشد که لغو تحریمها باز متوقفّ بشود بر یک فرایند دیگری، پس چرا ما اصلا مذاکره کردیم؟ اصلا مذاکره و نشستن پشت ميز مذاکره و بحث کردن و بگومگو کردن برای چه بود؟ برای همين بود که تحریمها برداشته بشود؛ این را باز بخواهند متوقفّ کنند به یک چيز دیگری، اصلا قابل قبول نيست.» (20 فروردین 1394) </w:t>
      </w:r>
    </w:p>
    <w:p w:rsidR="00370597" w:rsidRPr="004D630B" w:rsidRDefault="00370597" w:rsidP="004D630B">
      <w:pPr>
        <w:autoSpaceDE w:val="0"/>
        <w:autoSpaceDN w:val="0"/>
        <w:bidi/>
        <w:adjustRightInd w:val="0"/>
        <w:spacing w:after="0" w:line="240" w:lineRule="auto"/>
        <w:rPr>
          <w:rFonts w:asciiTheme="majorBidi" w:hAnsiTheme="majorBidi" w:cstheme="majorBidi"/>
          <w:i/>
          <w:iCs/>
          <w:lang w:bidi="fa-IR"/>
        </w:rPr>
      </w:pPr>
    </w:p>
    <w:p w:rsidR="00370597" w:rsidRPr="004D630B" w:rsidRDefault="00370597" w:rsidP="004D630B">
      <w:pPr>
        <w:bidi/>
        <w:spacing w:after="0" w:line="240" w:lineRule="auto"/>
        <w:rPr>
          <w:rFonts w:asciiTheme="majorBidi" w:hAnsiTheme="majorBidi" w:cstheme="majorBidi"/>
          <w:i/>
          <w:iCs/>
          <w:sz w:val="24"/>
          <w:szCs w:val="24"/>
          <w:lang w:bidi="fa-IR"/>
        </w:rPr>
      </w:pPr>
      <w:r w:rsidRPr="004D630B">
        <w:rPr>
          <w:rFonts w:asciiTheme="majorBidi" w:hAnsiTheme="majorBidi" w:cstheme="majorBidi"/>
          <w:i/>
          <w:iCs/>
          <w:rtl/>
          <w:lang w:bidi="fa-IR"/>
        </w:rPr>
        <w:t>«همه ی اینها برای این است که سلاح و حربه ی تحریم از دست دشمن خارج بشود. اگر بتوانند این کار</w:t>
      </w:r>
      <w:r w:rsidRPr="004D630B">
        <w:rPr>
          <w:rFonts w:asciiTheme="majorBidi" w:hAnsiTheme="majorBidi" w:cstheme="majorBidi"/>
          <w:i/>
          <w:iCs/>
          <w:lang w:bidi="fa-IR"/>
        </w:rPr>
        <w:t xml:space="preserve"> </w:t>
      </w:r>
      <w:r w:rsidRPr="004D630B">
        <w:rPr>
          <w:rFonts w:asciiTheme="majorBidi" w:hAnsiTheme="majorBidi" w:cstheme="majorBidi"/>
          <w:i/>
          <w:iCs/>
          <w:rtl/>
          <w:lang w:bidi="fa-IR"/>
        </w:rPr>
        <w:t xml:space="preserve">را بکنند خوب است. البتهّ باید به معنای واقعی کلمه تحریم از دست دشمن خارج بشود ٬ تحریم برداشته بشود» (19 بهمن 1393) </w:t>
      </w:r>
    </w:p>
    <w:p w:rsidR="00370597" w:rsidRPr="004D630B" w:rsidRDefault="00370597" w:rsidP="004D630B">
      <w:pPr>
        <w:autoSpaceDE w:val="0"/>
        <w:autoSpaceDN w:val="0"/>
        <w:bidi/>
        <w:adjustRightInd w:val="0"/>
        <w:spacing w:after="0" w:line="240" w:lineRule="auto"/>
        <w:rPr>
          <w:rFonts w:asciiTheme="majorBidi" w:hAnsiTheme="majorBidi" w:cstheme="majorBidi"/>
          <w:sz w:val="24"/>
          <w:szCs w:val="24"/>
          <w:rtl/>
          <w:lang w:bidi="fa-IR"/>
        </w:rPr>
      </w:pPr>
    </w:p>
    <w:p w:rsidR="00370597" w:rsidRPr="004D630B" w:rsidRDefault="00370597" w:rsidP="004D630B">
      <w:pPr>
        <w:autoSpaceDE w:val="0"/>
        <w:autoSpaceDN w:val="0"/>
        <w:bidi/>
        <w:adjustRightInd w:val="0"/>
        <w:spacing w:after="0" w:line="240" w:lineRule="auto"/>
        <w:rPr>
          <w:rFonts w:asciiTheme="majorBidi" w:hAnsiTheme="majorBidi" w:cstheme="majorBidi"/>
          <w:sz w:val="28"/>
          <w:szCs w:val="28"/>
          <w:rtl/>
          <w:lang w:bidi="fa-IR"/>
        </w:rPr>
      </w:pPr>
      <w:r w:rsidRPr="004D630B">
        <w:rPr>
          <w:rFonts w:asciiTheme="majorBidi" w:hAnsiTheme="majorBidi" w:cstheme="majorBidi"/>
          <w:sz w:val="28"/>
          <w:szCs w:val="28"/>
          <w:rtl/>
          <w:lang w:bidi="fa-IR"/>
        </w:rPr>
        <w:t>برجام از این خط قرمز به دو طریق عمده عبور کرده است:</w:t>
      </w:r>
    </w:p>
    <w:p w:rsidR="00370597" w:rsidRPr="004D630B" w:rsidRDefault="00370597" w:rsidP="004D630B">
      <w:pPr>
        <w:autoSpaceDE w:val="0"/>
        <w:autoSpaceDN w:val="0"/>
        <w:bidi/>
        <w:adjustRightInd w:val="0"/>
        <w:spacing w:after="0" w:line="240" w:lineRule="auto"/>
        <w:rPr>
          <w:rFonts w:asciiTheme="majorBidi" w:hAnsiTheme="majorBidi" w:cstheme="majorBidi"/>
          <w:sz w:val="28"/>
          <w:szCs w:val="28"/>
          <w:rtl/>
          <w:lang w:bidi="fa-IR"/>
        </w:rPr>
      </w:pPr>
      <w:r w:rsidRPr="004D630B">
        <w:rPr>
          <w:rFonts w:asciiTheme="majorBidi" w:hAnsiTheme="majorBidi" w:cstheme="majorBidi"/>
          <w:sz w:val="28"/>
          <w:szCs w:val="28"/>
          <w:rtl/>
          <w:lang w:bidi="fa-IR"/>
        </w:rPr>
        <w:t xml:space="preserve">الف) برجام مرحله اول تعدیل تحریم ها را منوط به انجام تمامی اقدامات دفعتی ایران و تایید شدن انجام این اقدامات به وسیله آژانس کرده است. بر اساس برجام، مرحله اول تعدیل تحریم ها </w:t>
      </w:r>
      <w:r w:rsidRPr="004D630B">
        <w:rPr>
          <w:rFonts w:asciiTheme="majorBidi" w:hAnsiTheme="majorBidi" w:cstheme="majorBidi"/>
          <w:b/>
          <w:bCs/>
          <w:sz w:val="24"/>
          <w:szCs w:val="24"/>
          <w:u w:val="single"/>
          <w:rtl/>
          <w:lang w:bidi="fa-IR"/>
        </w:rPr>
        <w:t>بعد</w:t>
      </w:r>
      <w:r w:rsidRPr="004D630B">
        <w:rPr>
          <w:rFonts w:asciiTheme="majorBidi" w:hAnsiTheme="majorBidi" w:cstheme="majorBidi"/>
          <w:sz w:val="24"/>
          <w:szCs w:val="24"/>
          <w:rtl/>
          <w:lang w:bidi="fa-IR"/>
        </w:rPr>
        <w:t xml:space="preserve"> </w:t>
      </w:r>
      <w:r w:rsidRPr="004D630B">
        <w:rPr>
          <w:rFonts w:asciiTheme="majorBidi" w:hAnsiTheme="majorBidi" w:cstheme="majorBidi"/>
          <w:sz w:val="28"/>
          <w:szCs w:val="28"/>
          <w:rtl/>
          <w:lang w:bidi="fa-IR"/>
        </w:rPr>
        <w:t>از آن صورت می گیرد که آژانس تایید نماید</w:t>
      </w:r>
      <w:r w:rsidRPr="004D630B">
        <w:rPr>
          <w:rStyle w:val="FootnoteReference"/>
          <w:rFonts w:asciiTheme="majorBidi" w:hAnsiTheme="majorBidi" w:cstheme="majorBidi"/>
          <w:sz w:val="28"/>
          <w:szCs w:val="28"/>
          <w:rtl/>
          <w:lang w:bidi="fa-IR"/>
        </w:rPr>
        <w:footnoteReference w:id="1"/>
      </w:r>
      <w:r w:rsidRPr="004D630B">
        <w:rPr>
          <w:rFonts w:asciiTheme="majorBidi" w:hAnsiTheme="majorBidi" w:cstheme="majorBidi"/>
          <w:sz w:val="28"/>
          <w:szCs w:val="28"/>
          <w:rtl/>
          <w:lang w:bidi="fa-IR"/>
        </w:rPr>
        <w:t xml:space="preserve"> که ایران:</w:t>
      </w:r>
    </w:p>
    <w:p w:rsidR="00370597" w:rsidRPr="004D630B" w:rsidRDefault="00370597" w:rsidP="004D630B">
      <w:pPr>
        <w:pStyle w:val="ListParagraph"/>
        <w:numPr>
          <w:ilvl w:val="0"/>
          <w:numId w:val="1"/>
        </w:numPr>
        <w:autoSpaceDE w:val="0"/>
        <w:autoSpaceDN w:val="0"/>
        <w:bidi/>
        <w:adjustRightInd w:val="0"/>
        <w:spacing w:after="0" w:line="240" w:lineRule="auto"/>
        <w:rPr>
          <w:rFonts w:asciiTheme="majorBidi" w:hAnsiTheme="majorBidi" w:cstheme="majorBidi"/>
          <w:sz w:val="28"/>
          <w:szCs w:val="28"/>
          <w:lang w:bidi="fa-IR"/>
        </w:rPr>
      </w:pPr>
      <w:r w:rsidRPr="004D630B">
        <w:rPr>
          <w:rFonts w:asciiTheme="majorBidi" w:hAnsiTheme="majorBidi" w:cstheme="majorBidi"/>
          <w:sz w:val="28"/>
          <w:szCs w:val="28"/>
          <w:rtl/>
          <w:lang w:bidi="fa-IR"/>
        </w:rPr>
        <w:t>از پیگیری ساخت و ساز رآکتور  اراک بر اساس طراحی اولیه خودداری کرده، قلب (</w:t>
      </w:r>
      <w:r w:rsidRPr="004D630B">
        <w:rPr>
          <w:rFonts w:asciiTheme="majorBidi" w:hAnsiTheme="majorBidi" w:cstheme="majorBidi"/>
          <w:sz w:val="28"/>
          <w:szCs w:val="28"/>
          <w:lang w:bidi="fa-IR"/>
        </w:rPr>
        <w:t>Calandria</w:t>
      </w:r>
      <w:r w:rsidRPr="004D630B">
        <w:rPr>
          <w:rFonts w:asciiTheme="majorBidi" w:hAnsiTheme="majorBidi" w:cstheme="majorBidi"/>
          <w:sz w:val="28"/>
          <w:szCs w:val="28"/>
          <w:rtl/>
          <w:lang w:bidi="fa-IR"/>
        </w:rPr>
        <w:t>) رآکتور را خارج و به صورتی که دیگر قابل استفاده نباشد بتن گرفته، تولید و آزمایش سوخت برای رآکتور  بر اساس طراحی اولیه را متوقف و سوخت تولید شده را تحت کنترل آژانس قرار داده است؛</w:t>
      </w:r>
    </w:p>
    <w:p w:rsidR="00370597" w:rsidRPr="004D630B" w:rsidRDefault="00370597" w:rsidP="004D630B">
      <w:pPr>
        <w:pStyle w:val="ListParagraph"/>
        <w:numPr>
          <w:ilvl w:val="0"/>
          <w:numId w:val="1"/>
        </w:numPr>
        <w:autoSpaceDE w:val="0"/>
        <w:autoSpaceDN w:val="0"/>
        <w:bidi/>
        <w:adjustRightInd w:val="0"/>
        <w:spacing w:after="0" w:line="240" w:lineRule="auto"/>
        <w:rPr>
          <w:rFonts w:asciiTheme="majorBidi" w:hAnsiTheme="majorBidi" w:cstheme="majorBidi"/>
          <w:sz w:val="28"/>
          <w:szCs w:val="28"/>
          <w:lang w:bidi="fa-IR"/>
        </w:rPr>
      </w:pPr>
      <w:r w:rsidRPr="004D630B">
        <w:rPr>
          <w:rFonts w:asciiTheme="majorBidi" w:hAnsiTheme="majorBidi" w:cstheme="majorBidi"/>
          <w:sz w:val="28"/>
          <w:szCs w:val="28"/>
          <w:rtl/>
          <w:lang w:bidi="fa-IR"/>
        </w:rPr>
        <w:t>تمامی آب سنگین مازاد بر نیاز ایران برای صادرات آماده شده، ایران آژانس را در مورد حجم ذخایر و میزان تولید آب سنگین کشور مطلع کرده و نظارت آژانس بر آنها را پذیرفته است؛</w:t>
      </w:r>
    </w:p>
    <w:p w:rsidR="00370597" w:rsidRPr="004D630B" w:rsidRDefault="00370597" w:rsidP="004D630B">
      <w:pPr>
        <w:pStyle w:val="ListParagraph"/>
        <w:numPr>
          <w:ilvl w:val="0"/>
          <w:numId w:val="1"/>
        </w:numPr>
        <w:autoSpaceDE w:val="0"/>
        <w:autoSpaceDN w:val="0"/>
        <w:bidi/>
        <w:adjustRightInd w:val="0"/>
        <w:spacing w:after="0" w:line="240" w:lineRule="auto"/>
        <w:rPr>
          <w:rFonts w:asciiTheme="majorBidi" w:hAnsiTheme="majorBidi" w:cstheme="majorBidi"/>
          <w:sz w:val="28"/>
          <w:szCs w:val="28"/>
          <w:lang w:bidi="fa-IR"/>
        </w:rPr>
      </w:pPr>
      <w:r w:rsidRPr="004D630B">
        <w:rPr>
          <w:rFonts w:asciiTheme="majorBidi" w:hAnsiTheme="majorBidi" w:cstheme="majorBidi"/>
          <w:sz w:val="28"/>
          <w:szCs w:val="28"/>
          <w:rtl/>
          <w:lang w:bidi="fa-IR"/>
        </w:rPr>
        <w:t xml:space="preserve">ایران تعداد سانتریفیوژ های </w:t>
      </w:r>
      <w:r w:rsidRPr="004D630B">
        <w:rPr>
          <w:rFonts w:asciiTheme="majorBidi" w:hAnsiTheme="majorBidi" w:cstheme="majorBidi"/>
          <w:sz w:val="28"/>
          <w:szCs w:val="28"/>
          <w:lang w:bidi="fa-IR"/>
        </w:rPr>
        <w:t>IR-1</w:t>
      </w:r>
      <w:r w:rsidRPr="004D630B">
        <w:rPr>
          <w:rFonts w:asciiTheme="majorBidi" w:hAnsiTheme="majorBidi" w:cstheme="majorBidi"/>
          <w:sz w:val="28"/>
          <w:szCs w:val="28"/>
          <w:rtl/>
          <w:lang w:bidi="fa-IR"/>
        </w:rPr>
        <w:t xml:space="preserve"> خود در نطنز را از 15240 به 5060 دستگاه تقلیل داده و سانتریفیوژهای مازاد و تمامی زیر ساخت های مربوطه را از میان برداشته و تحت نظارت آژانس انبار کرده است؛</w:t>
      </w:r>
    </w:p>
    <w:p w:rsidR="00370597" w:rsidRPr="004D630B" w:rsidRDefault="00370597" w:rsidP="004D630B">
      <w:pPr>
        <w:pStyle w:val="ListParagraph"/>
        <w:numPr>
          <w:ilvl w:val="0"/>
          <w:numId w:val="1"/>
        </w:numPr>
        <w:autoSpaceDE w:val="0"/>
        <w:autoSpaceDN w:val="0"/>
        <w:bidi/>
        <w:adjustRightInd w:val="0"/>
        <w:spacing w:after="0" w:line="240" w:lineRule="auto"/>
        <w:rPr>
          <w:rFonts w:asciiTheme="majorBidi" w:hAnsiTheme="majorBidi" w:cstheme="majorBidi"/>
          <w:sz w:val="28"/>
          <w:szCs w:val="28"/>
          <w:lang w:bidi="fa-IR"/>
        </w:rPr>
      </w:pPr>
      <w:r w:rsidRPr="004D630B">
        <w:rPr>
          <w:rFonts w:asciiTheme="majorBidi" w:hAnsiTheme="majorBidi" w:cstheme="majorBidi"/>
          <w:sz w:val="28"/>
          <w:szCs w:val="28"/>
          <w:rtl/>
          <w:lang w:bidi="fa-IR"/>
        </w:rPr>
        <w:t xml:space="preserve">سانتریفیوژهای </w:t>
      </w:r>
      <w:r w:rsidRPr="004D630B">
        <w:rPr>
          <w:rFonts w:asciiTheme="majorBidi" w:hAnsiTheme="majorBidi" w:cstheme="majorBidi"/>
          <w:sz w:val="28"/>
          <w:szCs w:val="28"/>
          <w:lang w:bidi="fa-IR"/>
        </w:rPr>
        <w:t>IR-2</w:t>
      </w:r>
      <w:r w:rsidRPr="004D630B">
        <w:rPr>
          <w:rFonts w:asciiTheme="majorBidi" w:hAnsiTheme="majorBidi" w:cstheme="majorBidi"/>
          <w:sz w:val="28"/>
          <w:szCs w:val="28"/>
          <w:rtl/>
          <w:lang w:bidi="fa-IR"/>
        </w:rPr>
        <w:t xml:space="preserve"> و </w:t>
      </w:r>
      <w:r w:rsidRPr="004D630B">
        <w:rPr>
          <w:rFonts w:asciiTheme="majorBidi" w:hAnsiTheme="majorBidi" w:cstheme="majorBidi"/>
          <w:sz w:val="28"/>
          <w:szCs w:val="28"/>
          <w:lang w:bidi="fa-IR"/>
        </w:rPr>
        <w:t>IR-4</w:t>
      </w:r>
      <w:r w:rsidRPr="004D630B">
        <w:rPr>
          <w:rFonts w:asciiTheme="majorBidi" w:hAnsiTheme="majorBidi" w:cstheme="majorBidi"/>
          <w:sz w:val="28"/>
          <w:szCs w:val="28"/>
          <w:rtl/>
          <w:lang w:bidi="fa-IR"/>
        </w:rPr>
        <w:t xml:space="preserve"> را از میان برداشته و تحت نظارت آژانس انبار کرده است؛</w:t>
      </w:r>
    </w:p>
    <w:p w:rsidR="00370597" w:rsidRPr="004D630B" w:rsidRDefault="00370597" w:rsidP="004D630B">
      <w:pPr>
        <w:pStyle w:val="ListParagraph"/>
        <w:numPr>
          <w:ilvl w:val="0"/>
          <w:numId w:val="1"/>
        </w:numPr>
        <w:autoSpaceDE w:val="0"/>
        <w:autoSpaceDN w:val="0"/>
        <w:bidi/>
        <w:adjustRightInd w:val="0"/>
        <w:spacing w:after="0" w:line="240" w:lineRule="auto"/>
        <w:rPr>
          <w:rFonts w:asciiTheme="majorBidi" w:hAnsiTheme="majorBidi" w:cstheme="majorBidi"/>
          <w:sz w:val="28"/>
          <w:szCs w:val="28"/>
          <w:lang w:bidi="fa-IR"/>
        </w:rPr>
      </w:pPr>
      <w:r w:rsidRPr="004D630B">
        <w:rPr>
          <w:rFonts w:asciiTheme="majorBidi" w:hAnsiTheme="majorBidi" w:cstheme="majorBidi"/>
          <w:sz w:val="28"/>
          <w:szCs w:val="28"/>
          <w:rtl/>
          <w:lang w:bidi="fa-IR"/>
        </w:rPr>
        <w:lastRenderedPageBreak/>
        <w:t xml:space="preserve">تحقیقات و آزمایشات مکانیکی تنها با یک و یا دو تک سانتریفیوژ  </w:t>
      </w:r>
      <w:r w:rsidRPr="004D630B">
        <w:rPr>
          <w:rFonts w:asciiTheme="majorBidi" w:hAnsiTheme="majorBidi" w:cstheme="majorBidi"/>
          <w:sz w:val="28"/>
          <w:szCs w:val="28"/>
          <w:lang w:bidi="fa-IR"/>
        </w:rPr>
        <w:t>IR-2</w:t>
      </w:r>
      <w:r w:rsidRPr="004D630B">
        <w:rPr>
          <w:rFonts w:asciiTheme="majorBidi" w:hAnsiTheme="majorBidi" w:cstheme="majorBidi"/>
          <w:sz w:val="28"/>
          <w:szCs w:val="28"/>
          <w:rtl/>
          <w:lang w:bidi="fa-IR"/>
        </w:rPr>
        <w:t xml:space="preserve"> و </w:t>
      </w:r>
      <w:r w:rsidRPr="004D630B">
        <w:rPr>
          <w:rFonts w:asciiTheme="majorBidi" w:hAnsiTheme="majorBidi" w:cstheme="majorBidi"/>
          <w:sz w:val="28"/>
          <w:szCs w:val="28"/>
          <w:lang w:bidi="fa-IR"/>
        </w:rPr>
        <w:t>IR-4</w:t>
      </w:r>
      <w:r w:rsidRPr="004D630B">
        <w:rPr>
          <w:rFonts w:asciiTheme="majorBidi" w:hAnsiTheme="majorBidi" w:cstheme="majorBidi"/>
          <w:sz w:val="28"/>
          <w:szCs w:val="28"/>
          <w:rtl/>
          <w:lang w:bidi="fa-IR"/>
        </w:rPr>
        <w:t xml:space="preserve"> و </w:t>
      </w:r>
      <w:r w:rsidRPr="004D630B">
        <w:rPr>
          <w:rFonts w:asciiTheme="majorBidi" w:hAnsiTheme="majorBidi" w:cstheme="majorBidi"/>
          <w:sz w:val="28"/>
          <w:szCs w:val="28"/>
          <w:lang w:bidi="fa-IR"/>
        </w:rPr>
        <w:t>IR-5</w:t>
      </w:r>
      <w:r w:rsidRPr="004D630B">
        <w:rPr>
          <w:rFonts w:asciiTheme="majorBidi" w:hAnsiTheme="majorBidi" w:cstheme="majorBidi"/>
          <w:sz w:val="28"/>
          <w:szCs w:val="28"/>
          <w:rtl/>
          <w:lang w:bidi="fa-IR"/>
        </w:rPr>
        <w:t xml:space="preserve"> و </w:t>
      </w:r>
      <w:r w:rsidRPr="004D630B">
        <w:rPr>
          <w:rFonts w:asciiTheme="majorBidi" w:hAnsiTheme="majorBidi" w:cstheme="majorBidi"/>
          <w:sz w:val="28"/>
          <w:szCs w:val="28"/>
          <w:lang w:bidi="fa-IR"/>
        </w:rPr>
        <w:t>IR-6</w:t>
      </w:r>
      <w:r w:rsidRPr="004D630B">
        <w:rPr>
          <w:rFonts w:asciiTheme="majorBidi" w:hAnsiTheme="majorBidi" w:cstheme="majorBidi"/>
          <w:sz w:val="28"/>
          <w:szCs w:val="28"/>
          <w:rtl/>
          <w:lang w:bidi="fa-IR"/>
        </w:rPr>
        <w:t xml:space="preserve"> و </w:t>
      </w:r>
      <w:r w:rsidRPr="004D630B">
        <w:rPr>
          <w:rFonts w:asciiTheme="majorBidi" w:hAnsiTheme="majorBidi" w:cstheme="majorBidi"/>
          <w:sz w:val="28"/>
          <w:szCs w:val="28"/>
          <w:lang w:bidi="fa-IR"/>
        </w:rPr>
        <w:t>IR-7</w:t>
      </w:r>
      <w:r w:rsidRPr="004D630B">
        <w:rPr>
          <w:rFonts w:asciiTheme="majorBidi" w:hAnsiTheme="majorBidi" w:cstheme="majorBidi"/>
          <w:sz w:val="28"/>
          <w:szCs w:val="28"/>
          <w:rtl/>
          <w:lang w:bidi="fa-IR"/>
        </w:rPr>
        <w:t xml:space="preserve"> و </w:t>
      </w:r>
      <w:r w:rsidRPr="004D630B">
        <w:rPr>
          <w:rFonts w:asciiTheme="majorBidi" w:hAnsiTheme="majorBidi" w:cstheme="majorBidi"/>
          <w:sz w:val="28"/>
          <w:szCs w:val="28"/>
          <w:lang w:bidi="fa-IR"/>
        </w:rPr>
        <w:t>IR-8</w:t>
      </w:r>
      <w:r w:rsidRPr="004D630B">
        <w:rPr>
          <w:rFonts w:asciiTheme="majorBidi" w:hAnsiTheme="majorBidi" w:cstheme="majorBidi"/>
          <w:sz w:val="28"/>
          <w:szCs w:val="28"/>
          <w:rtl/>
          <w:lang w:bidi="fa-IR"/>
        </w:rPr>
        <w:t xml:space="preserve"> و تنها در نطنز و مرکز تحقیقاتی تهران (در صورت عدم بهره گیری از اورانیوم) انجام می دهد؛</w:t>
      </w:r>
    </w:p>
    <w:p w:rsidR="00370597" w:rsidRPr="004D630B" w:rsidRDefault="00370597" w:rsidP="004D630B">
      <w:pPr>
        <w:pStyle w:val="ListParagraph"/>
        <w:numPr>
          <w:ilvl w:val="0"/>
          <w:numId w:val="1"/>
        </w:numPr>
        <w:autoSpaceDE w:val="0"/>
        <w:autoSpaceDN w:val="0"/>
        <w:bidi/>
        <w:adjustRightInd w:val="0"/>
        <w:spacing w:after="0" w:line="240" w:lineRule="auto"/>
        <w:rPr>
          <w:rFonts w:asciiTheme="majorBidi" w:hAnsiTheme="majorBidi" w:cstheme="majorBidi"/>
          <w:sz w:val="28"/>
          <w:szCs w:val="28"/>
          <w:lang w:bidi="fa-IR"/>
        </w:rPr>
      </w:pPr>
      <w:r w:rsidRPr="004D630B">
        <w:rPr>
          <w:rFonts w:asciiTheme="majorBidi" w:hAnsiTheme="majorBidi" w:cstheme="majorBidi"/>
          <w:sz w:val="28"/>
          <w:szCs w:val="28"/>
          <w:rtl/>
          <w:lang w:bidi="fa-IR"/>
        </w:rPr>
        <w:t xml:space="preserve">هرگونه استفاده از اورانیوم را در تاسیسات فردو متوقف کرده، تعداد سانتریفیوژها </w:t>
      </w:r>
      <w:r w:rsidRPr="004D630B">
        <w:rPr>
          <w:rFonts w:asciiTheme="majorBidi" w:hAnsiTheme="majorBidi" w:cstheme="majorBidi"/>
          <w:sz w:val="28"/>
          <w:szCs w:val="28"/>
          <w:lang w:bidi="fa-IR"/>
        </w:rPr>
        <w:t>IR-1</w:t>
      </w:r>
      <w:r w:rsidRPr="004D630B">
        <w:rPr>
          <w:rFonts w:asciiTheme="majorBidi" w:hAnsiTheme="majorBidi" w:cstheme="majorBidi"/>
          <w:sz w:val="28"/>
          <w:szCs w:val="28"/>
          <w:rtl/>
          <w:lang w:bidi="fa-IR"/>
        </w:rPr>
        <w:t xml:space="preserve"> در فردو از حدود 3000 به 1044 تقلیل داده و  سانتریفیوژهای مازاد و تمامی زیر ساخت های مربوطه را از میان برداشته و تحت نظارت آژانس در نطنز انبار کرده است؛</w:t>
      </w:r>
    </w:p>
    <w:p w:rsidR="00370597" w:rsidRPr="004D630B" w:rsidRDefault="00370597" w:rsidP="004D630B">
      <w:pPr>
        <w:pStyle w:val="ListParagraph"/>
        <w:numPr>
          <w:ilvl w:val="0"/>
          <w:numId w:val="1"/>
        </w:numPr>
        <w:autoSpaceDE w:val="0"/>
        <w:autoSpaceDN w:val="0"/>
        <w:bidi/>
        <w:adjustRightInd w:val="0"/>
        <w:spacing w:after="0" w:line="240" w:lineRule="auto"/>
        <w:rPr>
          <w:rFonts w:asciiTheme="majorBidi" w:hAnsiTheme="majorBidi" w:cstheme="majorBidi"/>
          <w:sz w:val="28"/>
          <w:szCs w:val="28"/>
          <w:lang w:bidi="fa-IR"/>
        </w:rPr>
      </w:pPr>
      <w:r w:rsidRPr="004D630B">
        <w:rPr>
          <w:rFonts w:asciiTheme="majorBidi" w:hAnsiTheme="majorBidi" w:cstheme="majorBidi"/>
          <w:sz w:val="28"/>
          <w:szCs w:val="28"/>
          <w:rtl/>
          <w:lang w:bidi="fa-IR"/>
        </w:rPr>
        <w:t>به یک الگوی مورد توافق</w:t>
      </w:r>
      <w:r w:rsidRPr="004D630B">
        <w:rPr>
          <w:rStyle w:val="FootnoteReference"/>
          <w:rFonts w:asciiTheme="majorBidi" w:hAnsiTheme="majorBidi" w:cstheme="majorBidi"/>
          <w:sz w:val="28"/>
          <w:szCs w:val="28"/>
          <w:rtl/>
          <w:lang w:bidi="fa-IR"/>
        </w:rPr>
        <w:footnoteReference w:id="2"/>
      </w:r>
      <w:r w:rsidRPr="004D630B">
        <w:rPr>
          <w:rFonts w:asciiTheme="majorBidi" w:hAnsiTheme="majorBidi" w:cstheme="majorBidi"/>
          <w:sz w:val="28"/>
          <w:szCs w:val="28"/>
          <w:rtl/>
          <w:lang w:bidi="fa-IR"/>
        </w:rPr>
        <w:t xml:space="preserve"> جهت توصیف و تعریف انواع سانتریفیوژها و نحوه اندازه گیری عملکرد سانتریفیوژ های </w:t>
      </w:r>
      <w:r w:rsidRPr="004D630B">
        <w:rPr>
          <w:rFonts w:asciiTheme="majorBidi" w:hAnsiTheme="majorBidi" w:cstheme="majorBidi"/>
          <w:sz w:val="28"/>
          <w:szCs w:val="28"/>
          <w:lang w:bidi="fa-IR"/>
        </w:rPr>
        <w:t>IR-1</w:t>
      </w:r>
      <w:r w:rsidRPr="004D630B">
        <w:rPr>
          <w:rFonts w:asciiTheme="majorBidi" w:hAnsiTheme="majorBidi" w:cstheme="majorBidi"/>
          <w:sz w:val="28"/>
          <w:szCs w:val="28"/>
          <w:rtl/>
          <w:lang w:bidi="fa-IR"/>
        </w:rPr>
        <w:t xml:space="preserve"> ،</w:t>
      </w:r>
      <w:r w:rsidRPr="004D630B">
        <w:rPr>
          <w:rFonts w:asciiTheme="majorBidi" w:hAnsiTheme="majorBidi" w:cstheme="majorBidi"/>
          <w:sz w:val="28"/>
          <w:szCs w:val="28"/>
          <w:lang w:bidi="fa-IR"/>
        </w:rPr>
        <w:t>IR-2</w:t>
      </w:r>
      <w:r w:rsidRPr="004D630B">
        <w:rPr>
          <w:rFonts w:asciiTheme="majorBidi" w:hAnsiTheme="majorBidi" w:cstheme="majorBidi"/>
          <w:sz w:val="28"/>
          <w:szCs w:val="28"/>
          <w:rtl/>
          <w:lang w:bidi="fa-IR"/>
        </w:rPr>
        <w:t xml:space="preserve">، </w:t>
      </w:r>
      <w:r w:rsidRPr="004D630B">
        <w:rPr>
          <w:rFonts w:asciiTheme="majorBidi" w:hAnsiTheme="majorBidi" w:cstheme="majorBidi"/>
          <w:sz w:val="28"/>
          <w:szCs w:val="28"/>
          <w:lang w:bidi="fa-IR"/>
        </w:rPr>
        <w:t>IR-4</w:t>
      </w:r>
      <w:r w:rsidRPr="004D630B">
        <w:rPr>
          <w:rFonts w:asciiTheme="majorBidi" w:hAnsiTheme="majorBidi" w:cstheme="majorBidi"/>
          <w:sz w:val="28"/>
          <w:szCs w:val="28"/>
          <w:rtl/>
          <w:lang w:bidi="fa-IR"/>
        </w:rPr>
        <w:t xml:space="preserve">، </w:t>
      </w:r>
      <w:r w:rsidRPr="004D630B">
        <w:rPr>
          <w:rFonts w:asciiTheme="majorBidi" w:hAnsiTheme="majorBidi" w:cstheme="majorBidi"/>
          <w:sz w:val="28"/>
          <w:szCs w:val="28"/>
          <w:lang w:bidi="fa-IR"/>
        </w:rPr>
        <w:t>IR-5</w:t>
      </w:r>
      <w:r w:rsidRPr="004D630B">
        <w:rPr>
          <w:rFonts w:asciiTheme="majorBidi" w:hAnsiTheme="majorBidi" w:cstheme="majorBidi"/>
          <w:sz w:val="28"/>
          <w:szCs w:val="28"/>
          <w:rtl/>
          <w:lang w:bidi="fa-IR"/>
        </w:rPr>
        <w:t xml:space="preserve">، </w:t>
      </w:r>
      <w:r w:rsidRPr="004D630B">
        <w:rPr>
          <w:rFonts w:asciiTheme="majorBidi" w:hAnsiTheme="majorBidi" w:cstheme="majorBidi"/>
          <w:sz w:val="28"/>
          <w:szCs w:val="28"/>
          <w:lang w:bidi="fa-IR"/>
        </w:rPr>
        <w:t>IR-6</w:t>
      </w:r>
      <w:r w:rsidRPr="004D630B">
        <w:rPr>
          <w:rFonts w:asciiTheme="majorBidi" w:hAnsiTheme="majorBidi" w:cstheme="majorBidi"/>
          <w:sz w:val="28"/>
          <w:szCs w:val="28"/>
          <w:rtl/>
          <w:lang w:bidi="fa-IR"/>
        </w:rPr>
        <w:t xml:space="preserve">، </w:t>
      </w:r>
      <w:r w:rsidRPr="004D630B">
        <w:rPr>
          <w:rFonts w:asciiTheme="majorBidi" w:hAnsiTheme="majorBidi" w:cstheme="majorBidi"/>
          <w:sz w:val="28"/>
          <w:szCs w:val="28"/>
          <w:lang w:bidi="fa-IR"/>
        </w:rPr>
        <w:t>IR-6s</w:t>
      </w:r>
      <w:r w:rsidRPr="004D630B">
        <w:rPr>
          <w:rFonts w:asciiTheme="majorBidi" w:hAnsiTheme="majorBidi" w:cstheme="majorBidi"/>
          <w:sz w:val="28"/>
          <w:szCs w:val="28"/>
          <w:rtl/>
          <w:lang w:bidi="fa-IR"/>
        </w:rPr>
        <w:t xml:space="preserve">، </w:t>
      </w:r>
      <w:r w:rsidRPr="004D630B">
        <w:rPr>
          <w:rFonts w:asciiTheme="majorBidi" w:hAnsiTheme="majorBidi" w:cstheme="majorBidi"/>
          <w:sz w:val="28"/>
          <w:szCs w:val="28"/>
          <w:lang w:bidi="fa-IR"/>
        </w:rPr>
        <w:t>IR-7</w:t>
      </w:r>
      <w:r w:rsidRPr="004D630B">
        <w:rPr>
          <w:rFonts w:asciiTheme="majorBidi" w:hAnsiTheme="majorBidi" w:cstheme="majorBidi"/>
          <w:sz w:val="28"/>
          <w:szCs w:val="28"/>
          <w:rtl/>
          <w:lang w:bidi="fa-IR"/>
        </w:rPr>
        <w:t xml:space="preserve"> و </w:t>
      </w:r>
      <w:r w:rsidRPr="004D630B">
        <w:rPr>
          <w:rFonts w:asciiTheme="majorBidi" w:hAnsiTheme="majorBidi" w:cstheme="majorBidi"/>
          <w:sz w:val="28"/>
          <w:szCs w:val="28"/>
          <w:lang w:bidi="fa-IR"/>
        </w:rPr>
        <w:t>IR-8</w:t>
      </w:r>
      <w:r w:rsidRPr="004D630B">
        <w:rPr>
          <w:rFonts w:asciiTheme="majorBidi" w:hAnsiTheme="majorBidi" w:cstheme="majorBidi"/>
          <w:sz w:val="28"/>
          <w:szCs w:val="28"/>
          <w:rtl/>
          <w:lang w:bidi="fa-IR"/>
        </w:rPr>
        <w:t xml:space="preserve"> رسیده است؛</w:t>
      </w:r>
    </w:p>
    <w:p w:rsidR="00370597" w:rsidRPr="004D630B" w:rsidRDefault="00370597" w:rsidP="004D630B">
      <w:pPr>
        <w:pStyle w:val="ListParagraph"/>
        <w:numPr>
          <w:ilvl w:val="0"/>
          <w:numId w:val="1"/>
        </w:numPr>
        <w:autoSpaceDE w:val="0"/>
        <w:autoSpaceDN w:val="0"/>
        <w:bidi/>
        <w:adjustRightInd w:val="0"/>
        <w:spacing w:after="0" w:line="240" w:lineRule="auto"/>
        <w:rPr>
          <w:rFonts w:asciiTheme="majorBidi" w:hAnsiTheme="majorBidi" w:cstheme="majorBidi"/>
          <w:sz w:val="28"/>
          <w:szCs w:val="28"/>
          <w:lang w:bidi="fa-IR"/>
        </w:rPr>
      </w:pPr>
      <w:r w:rsidRPr="004D630B">
        <w:rPr>
          <w:rFonts w:asciiTheme="majorBidi" w:hAnsiTheme="majorBidi" w:cstheme="majorBidi"/>
          <w:sz w:val="28"/>
          <w:szCs w:val="28"/>
          <w:rtl/>
          <w:lang w:bidi="fa-IR"/>
        </w:rPr>
        <w:t>آژانس را مطلع ساخته که پروتکل الحاقی را اجرا و پس از این اصلاحیه کد 3.1 را کاملا اجرا خواهد نمود؛</w:t>
      </w:r>
    </w:p>
    <w:p w:rsidR="00370597" w:rsidRPr="004D630B" w:rsidRDefault="00370597" w:rsidP="004D630B">
      <w:pPr>
        <w:pStyle w:val="ListParagraph"/>
        <w:numPr>
          <w:ilvl w:val="0"/>
          <w:numId w:val="1"/>
        </w:numPr>
        <w:autoSpaceDE w:val="0"/>
        <w:autoSpaceDN w:val="0"/>
        <w:bidi/>
        <w:adjustRightInd w:val="0"/>
        <w:spacing w:after="0" w:line="240" w:lineRule="auto"/>
        <w:rPr>
          <w:rFonts w:asciiTheme="majorBidi" w:hAnsiTheme="majorBidi" w:cstheme="majorBidi"/>
          <w:sz w:val="28"/>
          <w:szCs w:val="28"/>
          <w:lang w:bidi="fa-IR"/>
        </w:rPr>
      </w:pPr>
      <w:r w:rsidRPr="004D630B">
        <w:rPr>
          <w:rFonts w:asciiTheme="majorBidi" w:hAnsiTheme="majorBidi" w:cstheme="majorBidi"/>
          <w:sz w:val="28"/>
          <w:szCs w:val="28"/>
          <w:rtl/>
          <w:lang w:bidi="fa-IR"/>
        </w:rPr>
        <w:t>آژانس را در مورد تمامی روتور</w:t>
      </w:r>
      <w:r w:rsidRPr="004D630B">
        <w:rPr>
          <w:rStyle w:val="FootnoteReference"/>
          <w:rFonts w:asciiTheme="majorBidi" w:hAnsiTheme="majorBidi" w:cstheme="majorBidi"/>
          <w:sz w:val="28"/>
          <w:szCs w:val="28"/>
          <w:rtl/>
          <w:lang w:bidi="fa-IR"/>
        </w:rPr>
        <w:footnoteReference w:id="3"/>
      </w:r>
      <w:r w:rsidRPr="004D630B">
        <w:rPr>
          <w:rFonts w:asciiTheme="majorBidi" w:hAnsiTheme="majorBidi" w:cstheme="majorBidi"/>
          <w:sz w:val="28"/>
          <w:szCs w:val="28"/>
          <w:rtl/>
          <w:lang w:bidi="fa-IR"/>
        </w:rPr>
        <w:t>ها و بلوو</w:t>
      </w:r>
      <w:r w:rsidRPr="004D630B">
        <w:rPr>
          <w:rStyle w:val="FootnoteReference"/>
          <w:rFonts w:asciiTheme="majorBidi" w:hAnsiTheme="majorBidi" w:cstheme="majorBidi"/>
          <w:sz w:val="28"/>
          <w:szCs w:val="28"/>
          <w:rtl/>
          <w:lang w:bidi="fa-IR"/>
        </w:rPr>
        <w:footnoteReference w:id="4"/>
      </w:r>
      <w:r w:rsidRPr="004D630B">
        <w:rPr>
          <w:rFonts w:asciiTheme="majorBidi" w:hAnsiTheme="majorBidi" w:cstheme="majorBidi"/>
          <w:sz w:val="28"/>
          <w:szCs w:val="28"/>
          <w:rtl/>
          <w:lang w:bidi="fa-IR"/>
        </w:rPr>
        <w:t>های موجود در کشور مطلع ساخته؛</w:t>
      </w:r>
    </w:p>
    <w:p w:rsidR="00370597" w:rsidRPr="004D630B" w:rsidRDefault="00370597" w:rsidP="004D630B">
      <w:pPr>
        <w:pStyle w:val="ListParagraph"/>
        <w:numPr>
          <w:ilvl w:val="0"/>
          <w:numId w:val="1"/>
        </w:numPr>
        <w:autoSpaceDE w:val="0"/>
        <w:autoSpaceDN w:val="0"/>
        <w:bidi/>
        <w:adjustRightInd w:val="0"/>
        <w:spacing w:after="0" w:line="240" w:lineRule="auto"/>
        <w:rPr>
          <w:rFonts w:asciiTheme="majorBidi" w:hAnsiTheme="majorBidi" w:cstheme="majorBidi"/>
          <w:sz w:val="28"/>
          <w:szCs w:val="28"/>
          <w:lang w:bidi="fa-IR"/>
        </w:rPr>
      </w:pPr>
      <w:r w:rsidRPr="004D630B">
        <w:rPr>
          <w:rFonts w:asciiTheme="majorBidi" w:hAnsiTheme="majorBidi" w:cstheme="majorBidi"/>
          <w:sz w:val="28"/>
          <w:szCs w:val="28"/>
          <w:rtl/>
          <w:lang w:bidi="fa-IR"/>
        </w:rPr>
        <w:t>ذخایر اورانیوم غنی شده خود در هر شکل و حالتی را از حدود 10000 کیلو به 300 کیلو تقلیل داده است.</w:t>
      </w:r>
    </w:p>
    <w:p w:rsidR="00370597" w:rsidRPr="004D630B" w:rsidRDefault="00370597" w:rsidP="004D630B">
      <w:pPr>
        <w:autoSpaceDE w:val="0"/>
        <w:autoSpaceDN w:val="0"/>
        <w:bidi/>
        <w:adjustRightInd w:val="0"/>
        <w:spacing w:after="0" w:line="240" w:lineRule="auto"/>
        <w:rPr>
          <w:rFonts w:asciiTheme="majorBidi" w:hAnsiTheme="majorBidi" w:cstheme="majorBidi"/>
          <w:sz w:val="28"/>
          <w:szCs w:val="28"/>
          <w:rtl/>
          <w:lang w:bidi="fa-IR"/>
        </w:rPr>
      </w:pPr>
      <w:r w:rsidRPr="004D630B">
        <w:rPr>
          <w:rFonts w:asciiTheme="majorBidi" w:hAnsiTheme="majorBidi" w:cstheme="majorBidi"/>
          <w:sz w:val="28"/>
          <w:szCs w:val="28"/>
          <w:rtl/>
          <w:lang w:bidi="fa-IR"/>
        </w:rPr>
        <w:t xml:space="preserve">ب) اگرچه در مرحله اول تعدیل تحریم ها تمامی تحریم های سازمان ملل (به غیر از تحریم های تسلیحاتی) و بخشی از تحریم های اتحادیه اروپا لغو و اجرای بخشی دیگر از تحریم های اتحادیه اروپا و بخشی از تحریم های ایالات متحده متوفق خواهد شد، اما </w:t>
      </w:r>
      <w:r w:rsidRPr="004D630B">
        <w:rPr>
          <w:rFonts w:asciiTheme="majorBidi" w:hAnsiTheme="majorBidi" w:cstheme="majorBidi"/>
          <w:b/>
          <w:bCs/>
          <w:sz w:val="28"/>
          <w:szCs w:val="28"/>
          <w:rtl/>
          <w:lang w:bidi="fa-IR"/>
        </w:rPr>
        <w:t>لغو</w:t>
      </w:r>
      <w:r w:rsidRPr="004D630B">
        <w:rPr>
          <w:rFonts w:asciiTheme="majorBidi" w:hAnsiTheme="majorBidi" w:cstheme="majorBidi"/>
          <w:sz w:val="28"/>
          <w:szCs w:val="28"/>
          <w:rtl/>
          <w:lang w:bidi="fa-IR"/>
        </w:rPr>
        <w:t xml:space="preserve"> تمامی تحریم های مطرح شده در برجام، از جمله تحریم های اقتصادی، مالی و بانکی مندرج در برجام، در یک پروسه 10 ساله صورت خواهد گرفت. البته سوال باقی است که آیا برجام تمامی تحریم های مد نظر نظام را در بر گرفته است و یا خیر.</w:t>
      </w:r>
    </w:p>
    <w:p w:rsidR="00370597" w:rsidRPr="004D630B" w:rsidRDefault="00370597" w:rsidP="004D630B">
      <w:pPr>
        <w:autoSpaceDE w:val="0"/>
        <w:autoSpaceDN w:val="0"/>
        <w:bidi/>
        <w:adjustRightInd w:val="0"/>
        <w:spacing w:after="0" w:line="240" w:lineRule="auto"/>
        <w:rPr>
          <w:rFonts w:asciiTheme="majorBidi" w:hAnsiTheme="majorBidi" w:cstheme="majorBidi"/>
          <w:sz w:val="24"/>
          <w:szCs w:val="24"/>
          <w:rtl/>
          <w:lang w:bidi="fa-IR"/>
        </w:rPr>
      </w:pPr>
    </w:p>
    <w:p w:rsidR="00370597" w:rsidRPr="004D630B" w:rsidRDefault="00370597" w:rsidP="004D630B">
      <w:pPr>
        <w:autoSpaceDE w:val="0"/>
        <w:autoSpaceDN w:val="0"/>
        <w:bidi/>
        <w:adjustRightInd w:val="0"/>
        <w:spacing w:after="0" w:line="240" w:lineRule="auto"/>
        <w:rPr>
          <w:rFonts w:asciiTheme="majorBidi" w:hAnsiTheme="majorBidi" w:cstheme="majorBidi"/>
          <w:sz w:val="24"/>
          <w:szCs w:val="24"/>
          <w:rtl/>
          <w:lang w:bidi="fa-IR"/>
        </w:rPr>
      </w:pPr>
    </w:p>
    <w:p w:rsidR="00370597" w:rsidRPr="004D630B" w:rsidRDefault="00370597" w:rsidP="004D630B">
      <w:pPr>
        <w:bidi/>
        <w:spacing w:after="0" w:line="240" w:lineRule="auto"/>
        <w:rPr>
          <w:rFonts w:asciiTheme="majorBidi" w:hAnsiTheme="majorBidi" w:cstheme="majorBidi"/>
          <w:b/>
          <w:bCs/>
          <w:sz w:val="28"/>
          <w:szCs w:val="28"/>
          <w:rtl/>
          <w:lang w:bidi="fa-IR"/>
        </w:rPr>
      </w:pPr>
      <w:r w:rsidRPr="004D630B">
        <w:rPr>
          <w:rFonts w:asciiTheme="majorBidi" w:hAnsiTheme="majorBidi" w:cstheme="majorBidi"/>
          <w:b/>
          <w:bCs/>
          <w:sz w:val="28"/>
          <w:szCs w:val="28"/>
          <w:rtl/>
          <w:lang w:bidi="fa-IR"/>
        </w:rPr>
        <w:t>خط قرمز2: روشن و غیر قابل تفسیر بودن متن توافق</w:t>
      </w:r>
    </w:p>
    <w:p w:rsidR="00370597" w:rsidRPr="004D630B" w:rsidRDefault="00370597" w:rsidP="004D630B">
      <w:pPr>
        <w:bidi/>
        <w:spacing w:after="0" w:line="240" w:lineRule="auto"/>
        <w:rPr>
          <w:rFonts w:asciiTheme="majorBidi" w:hAnsiTheme="majorBidi" w:cstheme="majorBidi"/>
          <w:i/>
          <w:iCs/>
          <w:sz w:val="24"/>
          <w:szCs w:val="24"/>
          <w:lang w:bidi="fa-IR"/>
        </w:rPr>
      </w:pPr>
      <w:r w:rsidRPr="004D630B">
        <w:rPr>
          <w:rFonts w:asciiTheme="majorBidi" w:hAnsiTheme="majorBidi" w:cstheme="majorBidi"/>
          <w:i/>
          <w:iCs/>
          <w:rtl/>
          <w:lang w:bidi="fa-IR"/>
        </w:rPr>
        <w:t xml:space="preserve">«همه ی آنچه هم قرارداد بسته ميشود بين مسئولين ما و بين طرف مقابل ٬ باید روشن ٬ واضح ٬ غير قابل تفسير و تأویل باشد. این جور نباشد که طرف مقابل که با دبهّ کردن و چک وچانه زدن ٬ کار خود را پيش ميبرد بتواند باز سر قضایای گوناگون ٬ بهانه گيری کند ٬ دبهّ در بياورد ٬ کارها را مشکل بکند؛ </w:t>
      </w:r>
      <w:r w:rsidRPr="004D630B">
        <w:rPr>
          <w:rFonts w:asciiTheme="majorBidi" w:hAnsiTheme="majorBidi" w:cstheme="majorBidi"/>
          <w:b/>
          <w:bCs/>
          <w:i/>
          <w:iCs/>
          <w:rtl/>
          <w:lang w:bidi="fa-IR"/>
        </w:rPr>
        <w:t>نه</w:t>
      </w:r>
      <w:r w:rsidRPr="004D630B">
        <w:rPr>
          <w:rFonts w:asciiTheme="majorBidi" w:hAnsiTheme="majorBidi" w:cstheme="majorBidi"/>
          <w:i/>
          <w:iCs/>
          <w:rtl/>
          <w:lang w:bidi="fa-IR"/>
        </w:rPr>
        <w:t xml:space="preserve"> ٬ همه ی اینها برای این است که سلاح و حربه ی تحریم از دست دشمن خارج بشود. اگر بتوانند این کار را بکنند خوب است. البتهّ باید به معنای واقعی کلمه تحریم از دست دشمن خارج بشود ٬ تحریم برداشته بشود»  (19 بهمن 1393)</w:t>
      </w:r>
    </w:p>
    <w:p w:rsidR="00370597" w:rsidRPr="004D630B" w:rsidRDefault="00370597" w:rsidP="004D630B">
      <w:pPr>
        <w:bidi/>
        <w:spacing w:after="0" w:line="240" w:lineRule="auto"/>
        <w:rPr>
          <w:rFonts w:asciiTheme="majorBidi" w:hAnsiTheme="majorBidi" w:cstheme="majorBidi"/>
          <w:sz w:val="28"/>
          <w:szCs w:val="28"/>
          <w:rtl/>
          <w:lang w:bidi="fa-IR"/>
        </w:rPr>
      </w:pPr>
    </w:p>
    <w:p w:rsidR="00370597" w:rsidRPr="004D630B" w:rsidRDefault="00370597" w:rsidP="004D630B">
      <w:pPr>
        <w:bidi/>
        <w:spacing w:after="0" w:line="240" w:lineRule="auto"/>
        <w:rPr>
          <w:rFonts w:asciiTheme="majorBidi" w:hAnsiTheme="majorBidi" w:cstheme="majorBidi"/>
          <w:sz w:val="28"/>
          <w:szCs w:val="28"/>
          <w:rtl/>
          <w:lang w:bidi="fa-IR"/>
        </w:rPr>
      </w:pPr>
      <w:r w:rsidRPr="004D630B">
        <w:rPr>
          <w:rFonts w:asciiTheme="majorBidi" w:hAnsiTheme="majorBidi" w:cstheme="majorBidi"/>
          <w:sz w:val="28"/>
          <w:szCs w:val="28"/>
          <w:rtl/>
          <w:lang w:bidi="fa-IR"/>
        </w:rPr>
        <w:t>متن برجام از پیچیدگی های خاصی برخوردار بوده و در بسیاری از موارد، مخصوصا مواردی که به تعهدات طرف های مقابل بر می گردد، از شفافیت لازم برخوردار نبوده و کاملا قابل تفسیر می باشد. به عنوان مثال:</w:t>
      </w:r>
    </w:p>
    <w:p w:rsidR="00370597" w:rsidRPr="004D630B" w:rsidRDefault="00370597" w:rsidP="004D630B">
      <w:pPr>
        <w:pStyle w:val="ListParagraph"/>
        <w:numPr>
          <w:ilvl w:val="0"/>
          <w:numId w:val="2"/>
        </w:numPr>
        <w:bidi/>
        <w:spacing w:after="0" w:line="240" w:lineRule="auto"/>
        <w:rPr>
          <w:rFonts w:asciiTheme="majorBidi" w:hAnsiTheme="majorBidi" w:cstheme="majorBidi"/>
          <w:sz w:val="28"/>
          <w:szCs w:val="28"/>
          <w:lang w:bidi="fa-IR"/>
        </w:rPr>
      </w:pPr>
      <w:r w:rsidRPr="004D630B">
        <w:rPr>
          <w:rFonts w:asciiTheme="majorBidi" w:hAnsiTheme="majorBidi" w:cstheme="majorBidi"/>
          <w:sz w:val="28"/>
          <w:szCs w:val="28"/>
          <w:rtl/>
          <w:lang w:bidi="fa-IR"/>
        </w:rPr>
        <w:t>برجام هیچ مکانیزم و محدودیت زمانی برای آژانس جهت تایید اقدامات ایران تعریف نکرده است. به عبارتی دیگر اگر آژانس بهانه گیری کرده و یا صدور تاییدیه ها را تا مدتها به هر دلیلی به تاخیر اندازد، ایران جز انتظار چاره ای نخواهد داشت.</w:t>
      </w:r>
    </w:p>
    <w:p w:rsidR="00370597" w:rsidRPr="004D630B" w:rsidRDefault="00370597" w:rsidP="004D630B">
      <w:pPr>
        <w:pStyle w:val="ListParagraph"/>
        <w:numPr>
          <w:ilvl w:val="0"/>
          <w:numId w:val="2"/>
        </w:numPr>
        <w:bidi/>
        <w:spacing w:after="0" w:line="240" w:lineRule="auto"/>
        <w:rPr>
          <w:rFonts w:asciiTheme="majorBidi" w:hAnsiTheme="majorBidi" w:cstheme="majorBidi"/>
          <w:sz w:val="28"/>
          <w:szCs w:val="28"/>
          <w:lang w:bidi="fa-IR"/>
        </w:rPr>
      </w:pPr>
      <w:r w:rsidRPr="004D630B">
        <w:rPr>
          <w:rFonts w:asciiTheme="majorBidi" w:hAnsiTheme="majorBidi" w:cstheme="majorBidi"/>
          <w:sz w:val="28"/>
          <w:szCs w:val="28"/>
          <w:rtl/>
          <w:lang w:bidi="fa-IR"/>
        </w:rPr>
        <w:t>در برجام، هنگام اشاره به تعهدات غیر تحریمی و حتی تعدادی از تعهدات مرتبط با رفع تحریم ها، طرف مقابل اجرایی کردن تعهدات خود و همکاری سایر کشورها جهت اجرای برجام را منوط به سازگاری آن تعهدات و همکاری ها با قوانین داخلی خود کرده است. به عنوان مثال:</w:t>
      </w:r>
    </w:p>
    <w:p w:rsidR="00370597" w:rsidRPr="004D630B" w:rsidRDefault="00370597" w:rsidP="004D630B">
      <w:pPr>
        <w:pStyle w:val="ListParagraph"/>
        <w:numPr>
          <w:ilvl w:val="0"/>
          <w:numId w:val="5"/>
        </w:numPr>
        <w:bidi/>
        <w:spacing w:after="0" w:line="240" w:lineRule="auto"/>
        <w:rPr>
          <w:rFonts w:asciiTheme="majorBidi" w:hAnsiTheme="majorBidi" w:cstheme="majorBidi"/>
          <w:sz w:val="28"/>
          <w:szCs w:val="28"/>
          <w:lang w:bidi="fa-IR"/>
        </w:rPr>
      </w:pPr>
      <w:r w:rsidRPr="004D630B">
        <w:rPr>
          <w:rFonts w:asciiTheme="majorBidi" w:hAnsiTheme="majorBidi" w:cstheme="majorBidi"/>
          <w:sz w:val="28"/>
          <w:szCs w:val="28"/>
          <w:rtl/>
          <w:lang w:bidi="fa-IR"/>
        </w:rPr>
        <w:t xml:space="preserve">بند 29 جمع بندی برجام اشاره دارد که کشورهای طرف مقابل، از سیاست هایی که به عادی سازی روابط تجاری و اقتصادی خود با ایران در راستای اجرای موفق برجام </w:t>
      </w:r>
      <w:r w:rsidRPr="004D630B">
        <w:rPr>
          <w:rFonts w:asciiTheme="majorBidi" w:hAnsiTheme="majorBidi" w:cstheme="majorBidi"/>
          <w:sz w:val="28"/>
          <w:szCs w:val="28"/>
          <w:rtl/>
          <w:lang w:bidi="fa-IR"/>
        </w:rPr>
        <w:lastRenderedPageBreak/>
        <w:t>ضربه می زند، «تا جایی که با قوانین داخلی خود همسو باشد»</w:t>
      </w:r>
      <w:r w:rsidRPr="004D630B">
        <w:rPr>
          <w:rStyle w:val="FootnoteReference"/>
          <w:rFonts w:asciiTheme="majorBidi" w:hAnsiTheme="majorBidi" w:cstheme="majorBidi"/>
          <w:sz w:val="28"/>
          <w:szCs w:val="28"/>
          <w:rtl/>
          <w:lang w:bidi="fa-IR"/>
        </w:rPr>
        <w:footnoteReference w:id="5"/>
      </w:r>
      <w:r w:rsidRPr="004D630B">
        <w:rPr>
          <w:rFonts w:asciiTheme="majorBidi" w:hAnsiTheme="majorBidi" w:cstheme="majorBidi"/>
          <w:sz w:val="28"/>
          <w:szCs w:val="28"/>
          <w:rtl/>
          <w:lang w:bidi="fa-IR"/>
        </w:rPr>
        <w:t>، خودداری خواهند کرد.</w:t>
      </w:r>
    </w:p>
    <w:p w:rsidR="00370597" w:rsidRPr="004D630B" w:rsidRDefault="00370597" w:rsidP="004D630B">
      <w:pPr>
        <w:pStyle w:val="ListParagraph"/>
        <w:numPr>
          <w:ilvl w:val="0"/>
          <w:numId w:val="5"/>
        </w:numPr>
        <w:bidi/>
        <w:spacing w:after="0" w:line="240" w:lineRule="auto"/>
        <w:rPr>
          <w:rFonts w:asciiTheme="majorBidi" w:hAnsiTheme="majorBidi" w:cstheme="majorBidi"/>
          <w:sz w:val="28"/>
          <w:szCs w:val="28"/>
          <w:lang w:bidi="fa-IR"/>
        </w:rPr>
      </w:pPr>
      <w:r w:rsidRPr="004D630B">
        <w:rPr>
          <w:rFonts w:asciiTheme="majorBidi" w:hAnsiTheme="majorBidi" w:cstheme="majorBidi"/>
          <w:sz w:val="28"/>
          <w:szCs w:val="28"/>
          <w:rtl/>
          <w:lang w:bidi="fa-IR"/>
        </w:rPr>
        <w:t>بند 30 جمع بندی برجام اشاره می کند که کشورهای 5+1 تحریم و محدودیتی علیه اشخاص حقیقی و حقوقی که مرتکب فعالیت های رفع تحریم شده توسط برجام می شوند، «تا جایی که آن فعالیت ها با قوانین داخلی کشورهای 5+1 منافات نداشته باشد»</w:t>
      </w:r>
      <w:r w:rsidRPr="004D630B">
        <w:rPr>
          <w:rStyle w:val="FootnoteReference"/>
          <w:rFonts w:asciiTheme="majorBidi" w:hAnsiTheme="majorBidi" w:cstheme="majorBidi"/>
          <w:sz w:val="28"/>
          <w:szCs w:val="28"/>
          <w:rtl/>
          <w:lang w:bidi="fa-IR"/>
        </w:rPr>
        <w:footnoteReference w:id="6"/>
      </w:r>
      <w:r w:rsidRPr="004D630B">
        <w:rPr>
          <w:rFonts w:asciiTheme="majorBidi" w:hAnsiTheme="majorBidi" w:cstheme="majorBidi"/>
          <w:sz w:val="28"/>
          <w:szCs w:val="28"/>
          <w:rtl/>
          <w:lang w:bidi="fa-IR"/>
        </w:rPr>
        <w:t xml:space="preserve">، اعمال نخواهند کرد. </w:t>
      </w:r>
    </w:p>
    <w:p w:rsidR="00370597" w:rsidRPr="004D630B" w:rsidRDefault="00370597" w:rsidP="004D630B">
      <w:pPr>
        <w:pStyle w:val="ListParagraph"/>
        <w:numPr>
          <w:ilvl w:val="0"/>
          <w:numId w:val="5"/>
        </w:numPr>
        <w:bidi/>
        <w:spacing w:after="0" w:line="240" w:lineRule="auto"/>
        <w:rPr>
          <w:rFonts w:asciiTheme="majorBidi" w:hAnsiTheme="majorBidi" w:cstheme="majorBidi"/>
          <w:sz w:val="28"/>
          <w:szCs w:val="28"/>
          <w:lang w:bidi="fa-IR"/>
        </w:rPr>
      </w:pPr>
      <w:r w:rsidRPr="004D630B">
        <w:rPr>
          <w:rFonts w:asciiTheme="majorBidi" w:hAnsiTheme="majorBidi" w:cstheme="majorBidi"/>
          <w:sz w:val="28"/>
          <w:szCs w:val="28"/>
          <w:rtl/>
          <w:lang w:bidi="fa-IR"/>
        </w:rPr>
        <w:t xml:space="preserve"> بندهای 4، 7، 11 و 17 پیوست 1، بند3، پاورقی 11 پیوست 2، بندهای 2 و 5 پیوست 3 انجام تعهدات و یا همکاری ها با ایران را منوط به سازگاری با قوانین داخلی کشور ها دانسته است. </w:t>
      </w:r>
    </w:p>
    <w:p w:rsidR="00370597" w:rsidRPr="004D630B" w:rsidRDefault="00370597" w:rsidP="004D630B">
      <w:pPr>
        <w:bidi/>
        <w:spacing w:after="0" w:line="240" w:lineRule="auto"/>
        <w:ind w:left="720"/>
        <w:rPr>
          <w:rFonts w:asciiTheme="majorBidi" w:hAnsiTheme="majorBidi" w:cstheme="majorBidi"/>
          <w:sz w:val="28"/>
          <w:szCs w:val="28"/>
          <w:rtl/>
          <w:lang w:bidi="fa-IR"/>
        </w:rPr>
      </w:pPr>
      <w:r w:rsidRPr="004D630B">
        <w:rPr>
          <w:rFonts w:asciiTheme="majorBidi" w:hAnsiTheme="majorBidi" w:cstheme="majorBidi"/>
          <w:sz w:val="28"/>
          <w:szCs w:val="28"/>
          <w:rtl/>
          <w:lang w:bidi="fa-IR"/>
        </w:rPr>
        <w:t>از آنجا که طرف مقابل اجرای چنین تعهداتی را منوط به عدم مغایرت آن ها با قوانین داخلی خود کرده است، در عمل، نتیجه انجام این تعهدات به طور واضح مشخص نبوده و ممکن است با آنچه متن برجام به آن اشاره کرده و یا مورد انتظار ایران است تفاوت های قابل ملاحظه ای داشته و یا با تصویب قوانین جدیدی در آن کشورها، زمینه عدم اجرای مطلوب این تعهدات فراهم گردد.</w:t>
      </w:r>
    </w:p>
    <w:p w:rsidR="00370597" w:rsidRPr="004D630B" w:rsidRDefault="00370597" w:rsidP="004D630B">
      <w:pPr>
        <w:pStyle w:val="ListParagraph"/>
        <w:bidi/>
        <w:spacing w:after="0" w:line="240" w:lineRule="auto"/>
        <w:rPr>
          <w:rFonts w:asciiTheme="majorBidi" w:hAnsiTheme="majorBidi" w:cstheme="majorBidi"/>
          <w:sz w:val="28"/>
          <w:szCs w:val="28"/>
          <w:lang w:bidi="fa-IR"/>
        </w:rPr>
      </w:pPr>
    </w:p>
    <w:p w:rsidR="00370597" w:rsidRPr="004D630B" w:rsidRDefault="00370597" w:rsidP="004D630B">
      <w:pPr>
        <w:pStyle w:val="ListParagraph"/>
        <w:numPr>
          <w:ilvl w:val="0"/>
          <w:numId w:val="2"/>
        </w:numPr>
        <w:bidi/>
        <w:spacing w:after="0" w:line="240" w:lineRule="auto"/>
        <w:rPr>
          <w:rFonts w:asciiTheme="majorBidi" w:hAnsiTheme="majorBidi" w:cstheme="majorBidi"/>
          <w:sz w:val="28"/>
          <w:szCs w:val="28"/>
          <w:lang w:bidi="fa-IR"/>
        </w:rPr>
      </w:pPr>
      <w:r w:rsidRPr="004D630B">
        <w:rPr>
          <w:rFonts w:asciiTheme="majorBidi" w:hAnsiTheme="majorBidi" w:cstheme="majorBidi"/>
          <w:sz w:val="28"/>
          <w:szCs w:val="28"/>
          <w:rtl/>
          <w:lang w:bidi="fa-IR"/>
        </w:rPr>
        <w:t>در بسیاری از جملات متن توافقنامه برجام، از قیدهایی نظیر «</w:t>
      </w:r>
      <w:r w:rsidRPr="004D630B">
        <w:rPr>
          <w:rFonts w:asciiTheme="majorBidi" w:hAnsiTheme="majorBidi" w:cstheme="majorBidi"/>
          <w:sz w:val="28"/>
          <w:szCs w:val="28"/>
          <w:lang w:bidi="fa-IR"/>
        </w:rPr>
        <w:t>appropriate</w:t>
      </w:r>
      <w:r w:rsidRPr="004D630B">
        <w:rPr>
          <w:rFonts w:asciiTheme="majorBidi" w:hAnsiTheme="majorBidi" w:cstheme="majorBidi"/>
          <w:sz w:val="28"/>
          <w:szCs w:val="28"/>
          <w:rtl/>
          <w:lang w:bidi="fa-IR"/>
        </w:rPr>
        <w:t>»، «</w:t>
      </w:r>
      <w:r w:rsidRPr="004D630B">
        <w:rPr>
          <w:rFonts w:asciiTheme="majorBidi" w:hAnsiTheme="majorBidi" w:cstheme="majorBidi"/>
          <w:sz w:val="28"/>
          <w:szCs w:val="28"/>
          <w:lang w:bidi="fa-IR"/>
        </w:rPr>
        <w:t>as appropriate</w:t>
      </w:r>
      <w:r w:rsidRPr="004D630B">
        <w:rPr>
          <w:rFonts w:asciiTheme="majorBidi" w:hAnsiTheme="majorBidi" w:cstheme="majorBidi"/>
          <w:sz w:val="28"/>
          <w:szCs w:val="28"/>
          <w:rtl/>
          <w:lang w:bidi="fa-IR"/>
        </w:rPr>
        <w:t>»،                                     «</w:t>
      </w:r>
      <w:r w:rsidRPr="004D630B">
        <w:rPr>
          <w:rFonts w:asciiTheme="majorBidi" w:hAnsiTheme="majorBidi" w:cstheme="majorBidi"/>
          <w:sz w:val="28"/>
          <w:szCs w:val="28"/>
          <w:lang w:bidi="fa-IR"/>
        </w:rPr>
        <w:t>as maybe appropriate</w:t>
      </w:r>
      <w:r w:rsidRPr="004D630B">
        <w:rPr>
          <w:rFonts w:asciiTheme="majorBidi" w:hAnsiTheme="majorBidi" w:cstheme="majorBidi"/>
          <w:sz w:val="28"/>
          <w:szCs w:val="28"/>
          <w:rtl/>
          <w:lang w:bidi="fa-IR"/>
        </w:rPr>
        <w:t>»، «</w:t>
      </w:r>
      <w:r w:rsidRPr="004D630B">
        <w:rPr>
          <w:rFonts w:asciiTheme="majorBidi" w:hAnsiTheme="majorBidi" w:cstheme="majorBidi"/>
          <w:sz w:val="28"/>
          <w:szCs w:val="28"/>
          <w:lang w:bidi="fa-IR"/>
        </w:rPr>
        <w:t>where appropriate</w:t>
      </w:r>
      <w:r w:rsidRPr="004D630B">
        <w:rPr>
          <w:rFonts w:asciiTheme="majorBidi" w:hAnsiTheme="majorBidi" w:cstheme="majorBidi"/>
          <w:sz w:val="28"/>
          <w:szCs w:val="28"/>
          <w:rtl/>
          <w:lang w:bidi="fa-IR"/>
        </w:rPr>
        <w:t xml:space="preserve">» که جملگی به مفهوم </w:t>
      </w:r>
      <w:r w:rsidRPr="004D630B">
        <w:rPr>
          <w:rFonts w:asciiTheme="majorBidi" w:hAnsiTheme="majorBidi" w:cstheme="majorBidi"/>
          <w:i/>
          <w:iCs/>
          <w:sz w:val="28"/>
          <w:szCs w:val="28"/>
          <w:rtl/>
          <w:lang w:bidi="fa-IR"/>
        </w:rPr>
        <w:t>شرایط، موقعیت ها و یا موارد مناسب</w:t>
      </w:r>
      <w:r w:rsidRPr="004D630B">
        <w:rPr>
          <w:rFonts w:asciiTheme="majorBidi" w:hAnsiTheme="majorBidi" w:cstheme="majorBidi"/>
          <w:sz w:val="28"/>
          <w:szCs w:val="28"/>
          <w:rtl/>
          <w:lang w:bidi="fa-IR"/>
        </w:rPr>
        <w:t xml:space="preserve"> می باشند، استفاده شده است. در هیچ جای برجام، مشخص نشده است که شرایط، موقعیت ها و یا موارد مناسب دقیقا به چه معنا و از چه لحاظ بوده، چه زمانی حاصل شده و مرجع تشخیص حصول «شرایط و موقعیت های مناسب» کدام نهاد و یا مرجع می باشد. از این رو، بندهای دارای چنین قیدهایی بسیار تفسیر پذیر و وابسته به طرز تلقی افراد </w:t>
      </w:r>
      <w:r w:rsidRPr="004D630B">
        <w:rPr>
          <w:rFonts w:asciiTheme="majorBidi" w:hAnsiTheme="majorBidi" w:cstheme="majorBidi"/>
          <w:sz w:val="28"/>
          <w:szCs w:val="28"/>
          <w:lang w:bidi="fa-IR"/>
        </w:rPr>
        <w:t>(subjective)</w:t>
      </w:r>
      <w:r w:rsidRPr="004D630B">
        <w:rPr>
          <w:rFonts w:asciiTheme="majorBidi" w:hAnsiTheme="majorBidi" w:cstheme="majorBidi"/>
          <w:sz w:val="28"/>
          <w:szCs w:val="28"/>
          <w:rtl/>
          <w:lang w:bidi="fa-IR"/>
        </w:rPr>
        <w:t xml:space="preserve"> می باشند. نکته مهم اینجاست که اکثریت قریب به اتفاق تعهدات و قول های طرف مقابل جهت همکاری در انتقال دانش و فناوری هسته ای و حتی در برخی از موارد تعهدات مربوط به نحوه کاهش و رفع تحریم ها، با استفاه از چنین قید هایی - بدون تعریفی دقیق و غیر قابل تفسیر - منوط به وجود شرایط، موقعیت و یا موارد مناسب گردیده است. به عنوان مثال:</w:t>
      </w:r>
    </w:p>
    <w:p w:rsidR="00370597" w:rsidRPr="004D630B" w:rsidRDefault="00370597" w:rsidP="004D630B">
      <w:pPr>
        <w:pStyle w:val="ListParagraph"/>
        <w:numPr>
          <w:ilvl w:val="1"/>
          <w:numId w:val="2"/>
        </w:numPr>
        <w:bidi/>
        <w:spacing w:after="0" w:line="240" w:lineRule="auto"/>
        <w:rPr>
          <w:rFonts w:asciiTheme="majorBidi" w:hAnsiTheme="majorBidi" w:cstheme="majorBidi"/>
          <w:sz w:val="28"/>
          <w:szCs w:val="28"/>
          <w:lang w:bidi="fa-IR"/>
        </w:rPr>
      </w:pPr>
      <w:r w:rsidRPr="004D630B">
        <w:rPr>
          <w:rFonts w:asciiTheme="majorBidi" w:hAnsiTheme="majorBidi" w:cstheme="majorBidi"/>
          <w:sz w:val="28"/>
          <w:szCs w:val="28"/>
          <w:rtl/>
          <w:lang w:bidi="fa-IR"/>
        </w:rPr>
        <w:t>در بند 13</w:t>
      </w:r>
      <w:r w:rsidRPr="004D630B">
        <w:rPr>
          <w:rStyle w:val="FootnoteReference"/>
          <w:rFonts w:asciiTheme="majorBidi" w:hAnsiTheme="majorBidi" w:cstheme="majorBidi"/>
          <w:sz w:val="28"/>
          <w:szCs w:val="28"/>
          <w:rtl/>
          <w:lang w:bidi="fa-IR"/>
        </w:rPr>
        <w:footnoteReference w:id="7"/>
      </w:r>
      <w:r w:rsidRPr="004D630B">
        <w:rPr>
          <w:rFonts w:asciiTheme="majorBidi" w:hAnsiTheme="majorBidi" w:cstheme="majorBidi"/>
          <w:sz w:val="28"/>
          <w:szCs w:val="28"/>
          <w:rtl/>
          <w:lang w:bidi="fa-IR"/>
        </w:rPr>
        <w:t xml:space="preserve"> مفاد عمومی</w:t>
      </w:r>
      <w:r w:rsidRPr="004D630B">
        <w:rPr>
          <w:rStyle w:val="FootnoteReference"/>
          <w:rFonts w:asciiTheme="majorBidi" w:hAnsiTheme="majorBidi" w:cstheme="majorBidi"/>
          <w:sz w:val="28"/>
          <w:szCs w:val="28"/>
          <w:rtl/>
          <w:lang w:bidi="fa-IR"/>
        </w:rPr>
        <w:footnoteReference w:id="8"/>
      </w:r>
      <w:r w:rsidRPr="004D630B">
        <w:rPr>
          <w:rFonts w:asciiTheme="majorBidi" w:hAnsiTheme="majorBidi" w:cstheme="majorBidi"/>
          <w:sz w:val="28"/>
          <w:szCs w:val="28"/>
          <w:rtl/>
          <w:lang w:bidi="fa-IR"/>
        </w:rPr>
        <w:t xml:space="preserve"> برجام، آمده است که اتحادیه اروپا، کشورهای 5+1 و ایران در قالب برجام در </w:t>
      </w:r>
      <w:r w:rsidRPr="004D630B">
        <w:rPr>
          <w:rFonts w:asciiTheme="majorBidi" w:hAnsiTheme="majorBidi" w:cstheme="majorBidi"/>
          <w:b/>
          <w:bCs/>
          <w:i/>
          <w:iCs/>
          <w:sz w:val="24"/>
          <w:szCs w:val="24"/>
          <w:rtl/>
          <w:lang w:bidi="fa-IR"/>
        </w:rPr>
        <w:t>مواقع مناسب</w:t>
      </w:r>
      <w:r w:rsidRPr="004D630B">
        <w:rPr>
          <w:rFonts w:asciiTheme="majorBidi" w:hAnsiTheme="majorBidi" w:cstheme="majorBidi"/>
          <w:sz w:val="24"/>
          <w:szCs w:val="24"/>
          <w:rtl/>
          <w:lang w:bidi="fa-IR"/>
        </w:rPr>
        <w:t xml:space="preserve"> </w:t>
      </w:r>
      <w:r w:rsidRPr="004D630B">
        <w:rPr>
          <w:rFonts w:asciiTheme="majorBidi" w:hAnsiTheme="majorBidi" w:cstheme="majorBidi"/>
          <w:sz w:val="28"/>
          <w:szCs w:val="28"/>
          <w:rtl/>
          <w:lang w:bidi="fa-IR"/>
        </w:rPr>
        <w:t>در زمینه استفاده های صلح آمیز از انرژی هسته ای همکاری کرده و اقدام به انجام پروژه هایی که در زمینه فعالیت های هسته ای صلح آمیز، به طور مشترک تعریف شده اند خواهند نمود.</w:t>
      </w:r>
    </w:p>
    <w:p w:rsidR="00370597" w:rsidRPr="004D630B" w:rsidRDefault="00370597" w:rsidP="004D630B">
      <w:pPr>
        <w:pStyle w:val="ListParagraph"/>
        <w:numPr>
          <w:ilvl w:val="1"/>
          <w:numId w:val="2"/>
        </w:numPr>
        <w:bidi/>
        <w:spacing w:after="0" w:line="240" w:lineRule="auto"/>
        <w:rPr>
          <w:rFonts w:asciiTheme="majorBidi" w:hAnsiTheme="majorBidi" w:cstheme="majorBidi"/>
          <w:sz w:val="28"/>
          <w:szCs w:val="28"/>
          <w:lang w:bidi="fa-IR"/>
        </w:rPr>
      </w:pPr>
      <w:r w:rsidRPr="004D630B">
        <w:rPr>
          <w:rFonts w:asciiTheme="majorBidi" w:hAnsiTheme="majorBidi" w:cstheme="majorBidi"/>
          <w:sz w:val="28"/>
          <w:szCs w:val="28"/>
          <w:rtl/>
          <w:lang w:bidi="fa-IR"/>
        </w:rPr>
        <w:t xml:space="preserve">در پاورقی 12 پیوست 2، آمده است که مجوزهای لازم صادره توسط ایالات متحده جهت اجرایی کردن بند 5.1.1 پیوست 2، دارای </w:t>
      </w:r>
      <w:r w:rsidRPr="004D630B">
        <w:rPr>
          <w:rFonts w:asciiTheme="majorBidi" w:hAnsiTheme="majorBidi" w:cstheme="majorBidi"/>
          <w:b/>
          <w:bCs/>
          <w:i/>
          <w:iCs/>
          <w:sz w:val="24"/>
          <w:szCs w:val="24"/>
          <w:rtl/>
          <w:lang w:bidi="fa-IR"/>
        </w:rPr>
        <w:t>شروط مناسبی</w:t>
      </w:r>
      <w:r w:rsidRPr="004D630B">
        <w:rPr>
          <w:rFonts w:asciiTheme="majorBidi" w:hAnsiTheme="majorBidi" w:cstheme="majorBidi"/>
          <w:sz w:val="24"/>
          <w:szCs w:val="24"/>
          <w:rtl/>
          <w:lang w:bidi="fa-IR"/>
        </w:rPr>
        <w:t xml:space="preserve"> </w:t>
      </w:r>
      <w:r w:rsidRPr="004D630B">
        <w:rPr>
          <w:rFonts w:asciiTheme="majorBidi" w:hAnsiTheme="majorBidi" w:cstheme="majorBidi"/>
          <w:sz w:val="28"/>
          <w:szCs w:val="28"/>
          <w:rtl/>
          <w:lang w:bidi="fa-IR"/>
        </w:rPr>
        <w:t xml:space="preserve">خواهد بود تا مطمئن شود که فعالیت هایی که مجوز ها برای آنها صادر شده است منجر به باز-فروش و یا باز-انتقال هواپیماها، کالاها و خدمات به شخصیت های حقیقی  و حقوقی مندرج در لیست سیاه آمریکا </w:t>
      </w:r>
      <w:r w:rsidRPr="004D630B">
        <w:rPr>
          <w:rFonts w:asciiTheme="majorBidi" w:hAnsiTheme="majorBidi" w:cstheme="majorBidi"/>
          <w:sz w:val="28"/>
          <w:szCs w:val="28"/>
          <w:lang w:bidi="fa-IR"/>
        </w:rPr>
        <w:t>(SDN)</w:t>
      </w:r>
      <w:r w:rsidRPr="004D630B">
        <w:rPr>
          <w:rFonts w:asciiTheme="majorBidi" w:hAnsiTheme="majorBidi" w:cstheme="majorBidi"/>
          <w:sz w:val="28"/>
          <w:szCs w:val="28"/>
          <w:rtl/>
          <w:lang w:bidi="fa-IR"/>
        </w:rPr>
        <w:t xml:space="preserve"> نمی شود.  </w:t>
      </w:r>
    </w:p>
    <w:p w:rsidR="00370597" w:rsidRPr="004D630B" w:rsidRDefault="00370597" w:rsidP="004D630B">
      <w:pPr>
        <w:pStyle w:val="ListParagraph"/>
        <w:numPr>
          <w:ilvl w:val="1"/>
          <w:numId w:val="2"/>
        </w:numPr>
        <w:bidi/>
        <w:spacing w:after="0" w:line="240" w:lineRule="auto"/>
        <w:rPr>
          <w:rFonts w:asciiTheme="majorBidi" w:hAnsiTheme="majorBidi" w:cstheme="majorBidi"/>
          <w:sz w:val="28"/>
          <w:szCs w:val="28"/>
          <w:lang w:bidi="fa-IR"/>
        </w:rPr>
      </w:pPr>
      <w:r w:rsidRPr="004D630B">
        <w:rPr>
          <w:rFonts w:asciiTheme="majorBidi" w:hAnsiTheme="majorBidi" w:cstheme="majorBidi"/>
          <w:sz w:val="28"/>
          <w:szCs w:val="28"/>
          <w:rtl/>
          <w:lang w:bidi="fa-IR"/>
        </w:rPr>
        <w:t>اکثریت قریب به اتفاق بندهای پیوست 3 برجام</w:t>
      </w:r>
      <w:r w:rsidRPr="004D630B">
        <w:rPr>
          <w:rStyle w:val="FootnoteReference"/>
          <w:rFonts w:asciiTheme="majorBidi" w:hAnsiTheme="majorBidi" w:cstheme="majorBidi"/>
          <w:sz w:val="28"/>
          <w:szCs w:val="28"/>
          <w:rtl/>
          <w:lang w:bidi="fa-IR"/>
        </w:rPr>
        <w:footnoteReference w:id="9"/>
      </w:r>
      <w:r w:rsidRPr="004D630B">
        <w:rPr>
          <w:rFonts w:asciiTheme="majorBidi" w:hAnsiTheme="majorBidi" w:cstheme="majorBidi"/>
          <w:sz w:val="28"/>
          <w:szCs w:val="28"/>
          <w:rtl/>
          <w:lang w:bidi="fa-IR"/>
        </w:rPr>
        <w:t xml:space="preserve"> که در مورد همکاری مشترک آتی میان ایران و سایر کشورها در خصوص فناوری هسته ای می باشد، دارای عبارات </w:t>
      </w:r>
      <w:r w:rsidRPr="004D630B">
        <w:rPr>
          <w:rFonts w:asciiTheme="majorBidi" w:hAnsiTheme="majorBidi" w:cstheme="majorBidi"/>
          <w:sz w:val="28"/>
          <w:szCs w:val="28"/>
          <w:rtl/>
          <w:lang w:bidi="fa-IR"/>
        </w:rPr>
        <w:lastRenderedPageBreak/>
        <w:t xml:space="preserve">مشابهی می باشد که انجام این همکاری ها را منوط به وجود  </w:t>
      </w:r>
      <w:r w:rsidRPr="004D630B">
        <w:rPr>
          <w:rFonts w:asciiTheme="majorBidi" w:hAnsiTheme="majorBidi" w:cstheme="majorBidi"/>
          <w:i/>
          <w:iCs/>
          <w:sz w:val="28"/>
          <w:szCs w:val="28"/>
          <w:rtl/>
          <w:lang w:bidi="fa-IR"/>
        </w:rPr>
        <w:t xml:space="preserve">شرایط، موقعیت ها و یا موارد مناسب </w:t>
      </w:r>
      <w:r w:rsidRPr="004D630B">
        <w:rPr>
          <w:rFonts w:asciiTheme="majorBidi" w:hAnsiTheme="majorBidi" w:cstheme="majorBidi"/>
          <w:sz w:val="28"/>
          <w:szCs w:val="28"/>
          <w:rtl/>
          <w:lang w:bidi="fa-IR"/>
        </w:rPr>
        <w:t>کرده است.</w:t>
      </w:r>
      <w:r w:rsidRPr="004D630B">
        <w:rPr>
          <w:rFonts w:asciiTheme="majorBidi" w:hAnsiTheme="majorBidi" w:cstheme="majorBidi"/>
          <w:i/>
          <w:iCs/>
          <w:sz w:val="28"/>
          <w:szCs w:val="28"/>
          <w:rtl/>
          <w:lang w:bidi="fa-IR"/>
        </w:rPr>
        <w:t xml:space="preserve"> </w:t>
      </w:r>
    </w:p>
    <w:p w:rsidR="00370597" w:rsidRPr="004D630B" w:rsidRDefault="00370597" w:rsidP="004D630B">
      <w:pPr>
        <w:pStyle w:val="ListParagraph"/>
        <w:numPr>
          <w:ilvl w:val="1"/>
          <w:numId w:val="2"/>
        </w:numPr>
        <w:bidi/>
        <w:spacing w:after="0" w:line="240" w:lineRule="auto"/>
        <w:rPr>
          <w:rFonts w:asciiTheme="majorBidi" w:hAnsiTheme="majorBidi" w:cstheme="majorBidi"/>
          <w:sz w:val="28"/>
          <w:szCs w:val="28"/>
          <w:lang w:bidi="fa-IR"/>
        </w:rPr>
      </w:pPr>
      <w:r w:rsidRPr="004D630B">
        <w:rPr>
          <w:rFonts w:asciiTheme="majorBidi" w:hAnsiTheme="majorBidi" w:cstheme="majorBidi"/>
          <w:sz w:val="28"/>
          <w:szCs w:val="28"/>
          <w:rtl/>
          <w:lang w:bidi="fa-IR"/>
        </w:rPr>
        <w:t xml:space="preserve">در بندهای 6، 23، 24، 25، 27 و 32 جمع بندی برجام، بندهای 7، 14، 46 و 59 پیوست 1، بند 4 پیوست 2 و بندهای 11، 13 و 15 پیوست 5 نیز بدون تعریفی دقیق، قابل راستی آزمایی و غیر قابل تفسیر از قیدهای مورد اشاره استفاده شده است. </w:t>
      </w:r>
    </w:p>
    <w:p w:rsidR="00370597" w:rsidRPr="004D630B" w:rsidRDefault="00370597" w:rsidP="004D630B">
      <w:pPr>
        <w:bidi/>
        <w:spacing w:after="0" w:line="240" w:lineRule="auto"/>
        <w:rPr>
          <w:rFonts w:asciiTheme="majorBidi" w:hAnsiTheme="majorBidi" w:cstheme="majorBidi"/>
          <w:sz w:val="24"/>
          <w:szCs w:val="24"/>
          <w:rtl/>
          <w:lang w:bidi="fa-IR"/>
        </w:rPr>
      </w:pPr>
    </w:p>
    <w:p w:rsidR="00370597" w:rsidRPr="004D630B" w:rsidRDefault="00370597" w:rsidP="004D630B">
      <w:pPr>
        <w:bidi/>
        <w:spacing w:after="0" w:line="240" w:lineRule="auto"/>
        <w:rPr>
          <w:rFonts w:asciiTheme="majorBidi" w:hAnsiTheme="majorBidi" w:cstheme="majorBidi"/>
          <w:sz w:val="28"/>
          <w:szCs w:val="28"/>
          <w:rtl/>
          <w:lang w:bidi="fa-IR"/>
        </w:rPr>
      </w:pPr>
      <w:r w:rsidRPr="004D630B">
        <w:rPr>
          <w:rFonts w:asciiTheme="majorBidi" w:hAnsiTheme="majorBidi" w:cstheme="majorBidi"/>
          <w:sz w:val="28"/>
          <w:szCs w:val="28"/>
          <w:rtl/>
          <w:lang w:bidi="fa-IR"/>
        </w:rPr>
        <w:t>همانطور که در موارد فوق اشاره شد، در توافق نامه برجام از عبارات غیرشفاف و کلمات مبهم و دوپهلو بسیار استفاده شده است و از این رو، با در نظر گرفتن موارد فوق می توان به این نتیجه رسید که برجام از خط قرمز «روشن و غیر قابل تفسیر بودن متن توافق» عبور کرده است. اما نکته مهم تر اینجاست که داور، مفسر و قاضی در کلیه موارد مورد اختلاف در فرایند اجرای برجام، کمیسیون مشترک برجام است که با توجه به ترکیب و فرایند تصمیم گیری در آن، ایران در موارد مورد اختلاف و تفسیر پذیر، هیچگونه توانایی جهت به کرسی نشاندن تفسیر و نظر خود نخواهد داشت.</w:t>
      </w:r>
    </w:p>
    <w:p w:rsidR="00370597" w:rsidRPr="004D630B" w:rsidRDefault="00370597" w:rsidP="004D630B">
      <w:pPr>
        <w:bidi/>
        <w:spacing w:after="0" w:line="240" w:lineRule="auto"/>
        <w:rPr>
          <w:rFonts w:asciiTheme="majorBidi" w:hAnsiTheme="majorBidi" w:cstheme="majorBidi"/>
          <w:sz w:val="28"/>
          <w:szCs w:val="28"/>
          <w:rtl/>
          <w:lang w:bidi="fa-IR"/>
        </w:rPr>
      </w:pPr>
    </w:p>
    <w:p w:rsidR="00370597" w:rsidRPr="004D630B" w:rsidRDefault="00370597" w:rsidP="004D630B">
      <w:pPr>
        <w:bidi/>
        <w:spacing w:after="0" w:line="240" w:lineRule="auto"/>
        <w:rPr>
          <w:rFonts w:asciiTheme="majorBidi" w:hAnsiTheme="majorBidi" w:cstheme="majorBidi"/>
          <w:sz w:val="28"/>
          <w:szCs w:val="28"/>
          <w:lang w:bidi="fa-IR"/>
        </w:rPr>
      </w:pPr>
    </w:p>
    <w:p w:rsidR="00370597" w:rsidRPr="004D630B" w:rsidRDefault="00370597" w:rsidP="004D630B">
      <w:pPr>
        <w:bidi/>
        <w:spacing w:after="0" w:line="240" w:lineRule="auto"/>
        <w:rPr>
          <w:rFonts w:asciiTheme="majorBidi" w:hAnsiTheme="majorBidi" w:cstheme="majorBidi"/>
          <w:b/>
          <w:bCs/>
          <w:sz w:val="28"/>
          <w:szCs w:val="28"/>
          <w:lang w:bidi="fa-IR"/>
        </w:rPr>
      </w:pPr>
      <w:r w:rsidRPr="004D630B">
        <w:rPr>
          <w:rFonts w:asciiTheme="majorBidi" w:hAnsiTheme="majorBidi" w:cstheme="majorBidi"/>
          <w:b/>
          <w:bCs/>
          <w:sz w:val="28"/>
          <w:szCs w:val="28"/>
          <w:rtl/>
          <w:lang w:bidi="fa-IR"/>
        </w:rPr>
        <w:t>خط قرمز3: نپذیرفتن تعهدات بازگشت ناپذیر</w:t>
      </w:r>
    </w:p>
    <w:p w:rsidR="00370597" w:rsidRPr="004D630B" w:rsidRDefault="00370597" w:rsidP="004D630B">
      <w:pPr>
        <w:bidi/>
        <w:spacing w:after="0" w:line="240" w:lineRule="auto"/>
        <w:rPr>
          <w:rFonts w:asciiTheme="majorBidi" w:hAnsiTheme="majorBidi" w:cstheme="majorBidi"/>
          <w:i/>
          <w:iCs/>
          <w:lang w:bidi="fa-IR"/>
        </w:rPr>
      </w:pPr>
      <w:r w:rsidRPr="004D630B">
        <w:rPr>
          <w:rFonts w:asciiTheme="majorBidi" w:hAnsiTheme="majorBidi" w:cstheme="majorBidi"/>
          <w:i/>
          <w:iCs/>
          <w:rtl/>
          <w:lang w:bidi="fa-IR"/>
        </w:rPr>
        <w:t>«آمریکایی‌ها تکرار میکنند که ایران بایستی در تصمیم‌هایی که میگیرد و چیزهایی که قبول میکند، بازگشت‌ناپذیری‌ای وجود داشته باشد؛ این را ما قبول نداریم. اگرچنانچه طرف مقابل میتواند به هر بهانه‌ای باز هم تحریمها را علیه ملّت ایران برقرار کند، هیچ وجهی ندارد که هیئت مذاکره‌کننده‌ی ما بپذیرد و کاری انجام بدهد که این کار برگشت‌ناپذیر است؛ به‌هیچ‌وجه، این یک صنعت مردمی است، یک صنعت بومی است، متعلّق به مردم است، دانش آن و فنّاوری آن مال مردم است، باید پیش برود؛ این پیشرفت جزء ذات هر صنعت و فنّاوری است.» (اول فروردین 1394)</w:t>
      </w:r>
    </w:p>
    <w:p w:rsidR="00370597" w:rsidRPr="004D630B" w:rsidRDefault="00370597" w:rsidP="004D630B">
      <w:pPr>
        <w:bidi/>
        <w:spacing w:after="0" w:line="240" w:lineRule="auto"/>
        <w:rPr>
          <w:rFonts w:asciiTheme="majorBidi" w:hAnsiTheme="majorBidi" w:cstheme="majorBidi"/>
          <w:sz w:val="28"/>
          <w:szCs w:val="28"/>
          <w:rtl/>
          <w:lang w:bidi="fa-IR"/>
        </w:rPr>
      </w:pPr>
    </w:p>
    <w:p w:rsidR="00370597" w:rsidRPr="004D630B" w:rsidRDefault="00370597" w:rsidP="004D630B">
      <w:pPr>
        <w:bidi/>
        <w:spacing w:after="0" w:line="240" w:lineRule="auto"/>
        <w:rPr>
          <w:rFonts w:asciiTheme="majorBidi" w:hAnsiTheme="majorBidi" w:cstheme="majorBidi"/>
          <w:sz w:val="28"/>
          <w:szCs w:val="28"/>
          <w:rtl/>
          <w:lang w:bidi="fa-IR"/>
        </w:rPr>
      </w:pPr>
      <w:r w:rsidRPr="004D630B">
        <w:rPr>
          <w:rFonts w:asciiTheme="majorBidi" w:hAnsiTheme="majorBidi" w:cstheme="majorBidi"/>
          <w:sz w:val="28"/>
          <w:szCs w:val="28"/>
          <w:rtl/>
          <w:lang w:bidi="fa-IR"/>
        </w:rPr>
        <w:t xml:space="preserve">اگر منظور از برگشت ناپذیری، امری مطلق باشد، هر اقدامی در نهایت برگشت پذیر بوده، و به نظر می رسد که برجام از این لحاظ، به جز در مورد خارج کردن و بتن گیری قلب رآکتور  آب سنگین اراک، تعهد برگشت ناپذیر دیگری را به ایران تحمیل نکرده باشد. </w:t>
      </w:r>
    </w:p>
    <w:p w:rsidR="00370597" w:rsidRPr="004D630B" w:rsidRDefault="00370597" w:rsidP="004D630B">
      <w:pPr>
        <w:bidi/>
        <w:spacing w:after="0" w:line="240" w:lineRule="auto"/>
        <w:rPr>
          <w:rFonts w:asciiTheme="majorBidi" w:hAnsiTheme="majorBidi" w:cstheme="majorBidi"/>
          <w:sz w:val="28"/>
          <w:szCs w:val="28"/>
          <w:rtl/>
          <w:lang w:bidi="fa-IR"/>
        </w:rPr>
      </w:pPr>
      <w:r w:rsidRPr="004D630B">
        <w:rPr>
          <w:rFonts w:asciiTheme="majorBidi" w:hAnsiTheme="majorBidi" w:cstheme="majorBidi"/>
          <w:sz w:val="28"/>
          <w:szCs w:val="28"/>
          <w:rtl/>
          <w:lang w:bidi="fa-IR"/>
        </w:rPr>
        <w:t>اما از تاکیدات مقام معظم رهبری این طور به نظر می رسد که از این عبارت به طور نسبی استفاده شده و منظور از برگشت پذیری تعهدات و اقدامات کشور، برگشت پذیری در دوره ای معقول و در مقایسه با سرعت برگشت پذیری تعهدات طرف مقابل می باشد. به عبارت دیگر، انتظار از توافق برجام این بوده است که برگشت پذیری اقدامات ایران، به لحاظ زمانی با برگشت پذیری تحریم ها متناسب بوده و زمان مورد نیاز صنعت هسته ای ایران برای بازگشت به شرایط پیش از توافق، با زمان مورد نیاز طرف مقابل جهت وضع مجدد تحریم ها، تقریبا برابر باشد.</w:t>
      </w:r>
    </w:p>
    <w:p w:rsidR="00370597" w:rsidRPr="004D630B" w:rsidRDefault="00370597" w:rsidP="004D630B">
      <w:pPr>
        <w:bidi/>
        <w:spacing w:after="0" w:line="240" w:lineRule="auto"/>
        <w:rPr>
          <w:rFonts w:asciiTheme="majorBidi" w:hAnsiTheme="majorBidi" w:cstheme="majorBidi"/>
          <w:sz w:val="28"/>
          <w:szCs w:val="28"/>
          <w:rtl/>
          <w:lang w:bidi="fa-IR"/>
        </w:rPr>
      </w:pPr>
      <w:r w:rsidRPr="004D630B">
        <w:rPr>
          <w:rFonts w:asciiTheme="majorBidi" w:hAnsiTheme="majorBidi" w:cstheme="majorBidi"/>
          <w:sz w:val="28"/>
          <w:szCs w:val="28"/>
          <w:rtl/>
          <w:lang w:bidi="fa-IR"/>
        </w:rPr>
        <w:t>حال براساس بند 36 و 37 جمع بندی برجام، هر یک از اعضای دائمی شورای امنیت می توانند ظرف یک پروسه 30 روزه – که در ادامه این متن توضیح داده خواهد شد - تمامی تحریم های شورای امنیت سازمان ملل که بر اساس برجام لغو شده اند را دوباره برگردانند و دور از ذهن نیست که در صورت وقوع چنین رویدادی، اتحادیه اروپا و ایالات متحده نیز تحریم های سابق خود را برگردانده و حتی تحریم های جدیدی نیز علیه ایران وضع کنند. بر همین اساس می توان این بازه زمانی 65 روزه را، زمان مورد نیاز طرف مقابل جهت بازگشت از تعهدات برجام و وضع مجدد تحریم ها در نظر گرفت. با توجه به این نکته، می توان هر یک از تعهدات ایران که زمان لازم برای برگرداندن آن به شرایط پیش از برجام، بسیار بیش از 30 روز باشد را جزو تعهداتی دانست که از خط قرمز «نپذیرفتن تعهدات بازگشت ناپذیر» عبور کرده است. حال با در دست داشتن چنین ملاکی، برخی از تعهدات و اقدامات دفعتی ایران و دوره برگشت پذیری آن ها در جدول ذیل بررسی گردیده اند:</w:t>
      </w:r>
    </w:p>
    <w:tbl>
      <w:tblPr>
        <w:tblStyle w:val="TableGrid"/>
        <w:bidiVisual/>
        <w:tblW w:w="0" w:type="auto"/>
        <w:tblLook w:val="04A0"/>
      </w:tblPr>
      <w:tblGrid>
        <w:gridCol w:w="4627"/>
        <w:gridCol w:w="4616"/>
      </w:tblGrid>
      <w:tr w:rsidR="00370597" w:rsidRPr="004D630B" w:rsidTr="00531A90">
        <w:tc>
          <w:tcPr>
            <w:tcW w:w="4521" w:type="dxa"/>
            <w:vAlign w:val="center"/>
          </w:tcPr>
          <w:p w:rsidR="00370597" w:rsidRPr="004D630B" w:rsidRDefault="00370597" w:rsidP="004D630B">
            <w:pPr>
              <w:bidi/>
              <w:rPr>
                <w:rFonts w:asciiTheme="majorBidi" w:hAnsiTheme="majorBidi" w:cstheme="majorBidi"/>
                <w:b/>
                <w:bCs/>
                <w:sz w:val="24"/>
                <w:szCs w:val="24"/>
                <w:rtl/>
                <w:lang w:bidi="fa-IR"/>
              </w:rPr>
            </w:pPr>
            <w:r w:rsidRPr="004D630B">
              <w:rPr>
                <w:rFonts w:asciiTheme="majorBidi" w:hAnsiTheme="majorBidi" w:cstheme="majorBidi"/>
                <w:b/>
                <w:bCs/>
                <w:sz w:val="24"/>
                <w:szCs w:val="24"/>
                <w:rtl/>
                <w:lang w:bidi="fa-IR"/>
              </w:rPr>
              <w:t>برخی از تعهدات و اقدامات دفعتی ایران</w:t>
            </w:r>
          </w:p>
        </w:tc>
        <w:tc>
          <w:tcPr>
            <w:tcW w:w="4496" w:type="dxa"/>
            <w:vAlign w:val="center"/>
          </w:tcPr>
          <w:p w:rsidR="00370597" w:rsidRPr="004D630B" w:rsidRDefault="00370597" w:rsidP="004D630B">
            <w:pPr>
              <w:bidi/>
              <w:rPr>
                <w:rFonts w:asciiTheme="majorBidi" w:hAnsiTheme="majorBidi" w:cstheme="majorBidi"/>
                <w:b/>
                <w:bCs/>
                <w:sz w:val="24"/>
                <w:szCs w:val="24"/>
                <w:rtl/>
                <w:lang w:bidi="fa-IR"/>
              </w:rPr>
            </w:pPr>
            <w:r w:rsidRPr="004D630B">
              <w:rPr>
                <w:rFonts w:asciiTheme="majorBidi" w:hAnsiTheme="majorBidi" w:cstheme="majorBidi"/>
                <w:b/>
                <w:bCs/>
                <w:sz w:val="24"/>
                <w:szCs w:val="24"/>
                <w:rtl/>
                <w:lang w:bidi="fa-IR"/>
              </w:rPr>
              <w:t>زمان مورد نیاز جهت بازگشت به پیش از برجام</w:t>
            </w:r>
          </w:p>
        </w:tc>
      </w:tr>
      <w:tr w:rsidR="00370597" w:rsidRPr="004D630B" w:rsidTr="00531A90">
        <w:tc>
          <w:tcPr>
            <w:tcW w:w="4521" w:type="dxa"/>
            <w:vAlign w:val="center"/>
          </w:tcPr>
          <w:p w:rsidR="00370597" w:rsidRPr="004D630B" w:rsidRDefault="00370597" w:rsidP="004D630B">
            <w:pPr>
              <w:bidi/>
              <w:rPr>
                <w:rFonts w:asciiTheme="majorBidi" w:hAnsiTheme="majorBidi" w:cstheme="majorBidi"/>
                <w:color w:val="000000"/>
                <w:sz w:val="28"/>
                <w:szCs w:val="28"/>
              </w:rPr>
            </w:pPr>
            <w:r w:rsidRPr="004D630B">
              <w:rPr>
                <w:rFonts w:asciiTheme="majorBidi" w:hAnsiTheme="majorBidi" w:cstheme="majorBidi"/>
                <w:color w:val="000000"/>
                <w:sz w:val="28"/>
                <w:szCs w:val="28"/>
                <w:rtl/>
                <w:lang w:bidi="fa-IR"/>
              </w:rPr>
              <w:t>خارج کردن قلب (</w:t>
            </w:r>
            <w:r w:rsidRPr="004D630B">
              <w:rPr>
                <w:rFonts w:asciiTheme="majorBidi" w:hAnsiTheme="majorBidi" w:cstheme="majorBidi"/>
                <w:color w:val="000000"/>
                <w:sz w:val="28"/>
                <w:szCs w:val="28"/>
                <w:lang w:bidi="fa-IR"/>
              </w:rPr>
              <w:t>Calandria</w:t>
            </w:r>
            <w:r w:rsidRPr="004D630B">
              <w:rPr>
                <w:rFonts w:asciiTheme="majorBidi" w:hAnsiTheme="majorBidi" w:cstheme="majorBidi"/>
                <w:color w:val="000000"/>
                <w:sz w:val="28"/>
                <w:szCs w:val="28"/>
                <w:rtl/>
                <w:lang w:bidi="fa-IR"/>
              </w:rPr>
              <w:t xml:space="preserve">) رآکتور  آب </w:t>
            </w:r>
            <w:r w:rsidRPr="004D630B">
              <w:rPr>
                <w:rFonts w:asciiTheme="majorBidi" w:hAnsiTheme="majorBidi" w:cstheme="majorBidi"/>
                <w:color w:val="000000"/>
                <w:sz w:val="28"/>
                <w:szCs w:val="28"/>
                <w:rtl/>
                <w:lang w:bidi="fa-IR"/>
              </w:rPr>
              <w:lastRenderedPageBreak/>
              <w:t xml:space="preserve">سنگین اراک و بتن گرفتن آن به صورتی که دیگر قابل استفاده نباشد </w:t>
            </w:r>
          </w:p>
        </w:tc>
        <w:tc>
          <w:tcPr>
            <w:tcW w:w="4496" w:type="dxa"/>
            <w:vAlign w:val="center"/>
          </w:tcPr>
          <w:p w:rsidR="00370597" w:rsidRPr="004D630B" w:rsidRDefault="00370597" w:rsidP="004D630B">
            <w:pPr>
              <w:bidi/>
              <w:rPr>
                <w:rFonts w:asciiTheme="majorBidi" w:hAnsiTheme="majorBidi" w:cstheme="majorBidi"/>
                <w:sz w:val="28"/>
                <w:szCs w:val="28"/>
                <w:rtl/>
                <w:lang w:bidi="fa-IR"/>
              </w:rPr>
            </w:pPr>
            <w:r w:rsidRPr="004D630B">
              <w:rPr>
                <w:rFonts w:asciiTheme="majorBidi" w:hAnsiTheme="majorBidi" w:cstheme="majorBidi"/>
                <w:sz w:val="28"/>
                <w:szCs w:val="28"/>
                <w:rtl/>
                <w:lang w:bidi="fa-IR"/>
              </w:rPr>
              <w:lastRenderedPageBreak/>
              <w:t>قطعا بسیار بیش از دوره زمانی 65 روزه است</w:t>
            </w:r>
          </w:p>
        </w:tc>
      </w:tr>
      <w:tr w:rsidR="00370597" w:rsidRPr="004D630B" w:rsidTr="00531A90">
        <w:tc>
          <w:tcPr>
            <w:tcW w:w="4675" w:type="dxa"/>
            <w:vAlign w:val="center"/>
          </w:tcPr>
          <w:p w:rsidR="00370597" w:rsidRPr="004D630B" w:rsidRDefault="00370597" w:rsidP="004D630B">
            <w:pPr>
              <w:bidi/>
              <w:rPr>
                <w:rFonts w:asciiTheme="majorBidi" w:hAnsiTheme="majorBidi" w:cstheme="majorBidi"/>
                <w:color w:val="000000"/>
                <w:sz w:val="28"/>
                <w:szCs w:val="28"/>
                <w:rtl/>
                <w:lang w:bidi="fa-IR"/>
              </w:rPr>
            </w:pPr>
            <w:r w:rsidRPr="004D630B">
              <w:rPr>
                <w:rFonts w:asciiTheme="majorBidi" w:hAnsiTheme="majorBidi" w:cstheme="majorBidi"/>
                <w:color w:val="000000"/>
                <w:sz w:val="28"/>
                <w:szCs w:val="28"/>
                <w:rtl/>
                <w:lang w:bidi="fa-IR"/>
              </w:rPr>
              <w:lastRenderedPageBreak/>
              <w:t xml:space="preserve">کاهش تعداد سانتریفیوژ های </w:t>
            </w:r>
            <w:r w:rsidRPr="004D630B">
              <w:rPr>
                <w:rFonts w:asciiTheme="majorBidi" w:hAnsiTheme="majorBidi" w:cstheme="majorBidi"/>
                <w:color w:val="000000"/>
                <w:sz w:val="28"/>
                <w:szCs w:val="28"/>
                <w:lang w:bidi="fa-IR"/>
              </w:rPr>
              <w:t>IR-1</w:t>
            </w:r>
            <w:r w:rsidRPr="004D630B">
              <w:rPr>
                <w:rFonts w:asciiTheme="majorBidi" w:hAnsiTheme="majorBidi" w:cstheme="majorBidi"/>
                <w:color w:val="000000"/>
                <w:sz w:val="28"/>
                <w:szCs w:val="28"/>
                <w:rtl/>
                <w:lang w:bidi="fa-IR"/>
              </w:rPr>
              <w:t xml:space="preserve"> در نطنز از 15,420 به 5,060 و انبار کردن مابقی در نطنز</w:t>
            </w:r>
          </w:p>
        </w:tc>
        <w:tc>
          <w:tcPr>
            <w:tcW w:w="4675" w:type="dxa"/>
            <w:vAlign w:val="center"/>
          </w:tcPr>
          <w:p w:rsidR="00370597" w:rsidRPr="004D630B" w:rsidRDefault="00370597" w:rsidP="004D630B">
            <w:pPr>
              <w:bidi/>
              <w:rPr>
                <w:rFonts w:asciiTheme="majorBidi" w:hAnsiTheme="majorBidi" w:cstheme="majorBidi"/>
                <w:sz w:val="28"/>
                <w:szCs w:val="28"/>
                <w:rtl/>
                <w:lang w:bidi="fa-IR"/>
              </w:rPr>
            </w:pPr>
            <w:r w:rsidRPr="004D630B">
              <w:rPr>
                <w:rFonts w:asciiTheme="majorBidi" w:hAnsiTheme="majorBidi" w:cstheme="majorBidi"/>
                <w:sz w:val="28"/>
                <w:szCs w:val="28"/>
                <w:rtl/>
                <w:lang w:bidi="fa-IR"/>
              </w:rPr>
              <w:t>به احتمال زیاد بیش از دوره زمانی 65 روزه است</w:t>
            </w:r>
          </w:p>
        </w:tc>
      </w:tr>
      <w:tr w:rsidR="00370597" w:rsidRPr="004D630B" w:rsidTr="00531A90">
        <w:tc>
          <w:tcPr>
            <w:tcW w:w="4675" w:type="dxa"/>
            <w:vAlign w:val="center"/>
          </w:tcPr>
          <w:p w:rsidR="00370597" w:rsidRPr="004D630B" w:rsidRDefault="00370597" w:rsidP="004D630B">
            <w:pPr>
              <w:bidi/>
              <w:rPr>
                <w:rFonts w:asciiTheme="majorBidi" w:hAnsiTheme="majorBidi" w:cstheme="majorBidi"/>
                <w:color w:val="000000"/>
                <w:sz w:val="28"/>
                <w:szCs w:val="28"/>
                <w:rtl/>
              </w:rPr>
            </w:pPr>
            <w:r w:rsidRPr="004D630B">
              <w:rPr>
                <w:rFonts w:asciiTheme="majorBidi" w:hAnsiTheme="majorBidi" w:cstheme="majorBidi"/>
                <w:color w:val="000000"/>
                <w:sz w:val="28"/>
                <w:szCs w:val="28"/>
                <w:rtl/>
                <w:lang w:bidi="fa-IR"/>
              </w:rPr>
              <w:t xml:space="preserve">از میان برداشتن سانتریفیوژهای </w:t>
            </w:r>
            <w:r w:rsidRPr="004D630B">
              <w:rPr>
                <w:rFonts w:asciiTheme="majorBidi" w:hAnsiTheme="majorBidi" w:cstheme="majorBidi"/>
                <w:color w:val="000000"/>
                <w:sz w:val="28"/>
                <w:szCs w:val="28"/>
                <w:lang w:bidi="fa-IR"/>
              </w:rPr>
              <w:t>IR-2</w:t>
            </w:r>
            <w:r w:rsidRPr="004D630B">
              <w:rPr>
                <w:rFonts w:asciiTheme="majorBidi" w:hAnsiTheme="majorBidi" w:cstheme="majorBidi"/>
                <w:color w:val="000000"/>
                <w:sz w:val="28"/>
                <w:szCs w:val="28"/>
                <w:rtl/>
                <w:lang w:bidi="fa-IR"/>
              </w:rPr>
              <w:t xml:space="preserve"> و </w:t>
            </w:r>
            <w:r w:rsidRPr="004D630B">
              <w:rPr>
                <w:rFonts w:asciiTheme="majorBidi" w:hAnsiTheme="majorBidi" w:cstheme="majorBidi"/>
                <w:color w:val="000000"/>
                <w:sz w:val="28"/>
                <w:szCs w:val="28"/>
                <w:lang w:bidi="fa-IR"/>
              </w:rPr>
              <w:t>IR-4</w:t>
            </w:r>
            <w:r w:rsidRPr="004D630B">
              <w:rPr>
                <w:rFonts w:asciiTheme="majorBidi" w:hAnsiTheme="majorBidi" w:cstheme="majorBidi"/>
                <w:color w:val="000000"/>
                <w:sz w:val="28"/>
                <w:szCs w:val="28"/>
                <w:rtl/>
                <w:lang w:bidi="fa-IR"/>
              </w:rPr>
              <w:t xml:space="preserve"> و انتقال به انبار تحت نظر آژانس</w:t>
            </w:r>
          </w:p>
        </w:tc>
        <w:tc>
          <w:tcPr>
            <w:tcW w:w="4675" w:type="dxa"/>
            <w:vAlign w:val="center"/>
          </w:tcPr>
          <w:p w:rsidR="00370597" w:rsidRPr="004D630B" w:rsidRDefault="00370597" w:rsidP="004D630B">
            <w:pPr>
              <w:bidi/>
              <w:rPr>
                <w:rFonts w:asciiTheme="majorBidi" w:hAnsiTheme="majorBidi" w:cstheme="majorBidi"/>
                <w:sz w:val="28"/>
                <w:szCs w:val="28"/>
                <w:rtl/>
                <w:lang w:bidi="fa-IR"/>
              </w:rPr>
            </w:pPr>
            <w:r w:rsidRPr="004D630B">
              <w:rPr>
                <w:rFonts w:asciiTheme="majorBidi" w:hAnsiTheme="majorBidi" w:cstheme="majorBidi"/>
                <w:sz w:val="28"/>
                <w:szCs w:val="28"/>
                <w:rtl/>
                <w:lang w:bidi="fa-IR"/>
              </w:rPr>
              <w:t>به احتمال زیاد بیش از دوره زمانی 65 روزه است</w:t>
            </w:r>
          </w:p>
        </w:tc>
      </w:tr>
      <w:tr w:rsidR="00370597" w:rsidRPr="004D630B" w:rsidTr="00531A90">
        <w:tc>
          <w:tcPr>
            <w:tcW w:w="4521" w:type="dxa"/>
            <w:vAlign w:val="center"/>
          </w:tcPr>
          <w:p w:rsidR="00370597" w:rsidRPr="004D630B" w:rsidRDefault="00370597" w:rsidP="004D630B">
            <w:pPr>
              <w:bidi/>
              <w:rPr>
                <w:rFonts w:asciiTheme="majorBidi" w:hAnsiTheme="majorBidi" w:cstheme="majorBidi"/>
                <w:color w:val="000000"/>
                <w:sz w:val="28"/>
                <w:szCs w:val="28"/>
                <w:rtl/>
                <w:lang w:bidi="fa-IR"/>
              </w:rPr>
            </w:pPr>
            <w:r w:rsidRPr="004D630B">
              <w:rPr>
                <w:rFonts w:asciiTheme="majorBidi" w:hAnsiTheme="majorBidi" w:cstheme="majorBidi"/>
                <w:color w:val="000000"/>
                <w:sz w:val="28"/>
                <w:szCs w:val="28"/>
                <w:rtl/>
                <w:lang w:bidi="fa-IR"/>
              </w:rPr>
              <w:t xml:space="preserve">کاهش تعداد سانتریفیوژ های </w:t>
            </w:r>
            <w:r w:rsidRPr="004D630B">
              <w:rPr>
                <w:rFonts w:asciiTheme="majorBidi" w:hAnsiTheme="majorBidi" w:cstheme="majorBidi"/>
                <w:color w:val="000000"/>
                <w:sz w:val="28"/>
                <w:szCs w:val="28"/>
                <w:lang w:bidi="fa-IR"/>
              </w:rPr>
              <w:t>IR-1</w:t>
            </w:r>
            <w:r w:rsidRPr="004D630B">
              <w:rPr>
                <w:rFonts w:asciiTheme="majorBidi" w:hAnsiTheme="majorBidi" w:cstheme="majorBidi"/>
                <w:color w:val="000000"/>
                <w:sz w:val="28"/>
                <w:szCs w:val="28"/>
                <w:rtl/>
                <w:lang w:bidi="fa-IR"/>
              </w:rPr>
              <w:t xml:space="preserve"> در فردو از 3000 به 1044 و انبار کردن مابقی در نطنز</w:t>
            </w:r>
          </w:p>
        </w:tc>
        <w:tc>
          <w:tcPr>
            <w:tcW w:w="4496" w:type="dxa"/>
            <w:vAlign w:val="center"/>
          </w:tcPr>
          <w:p w:rsidR="00370597" w:rsidRPr="004D630B" w:rsidRDefault="00370597" w:rsidP="004D630B">
            <w:pPr>
              <w:bidi/>
              <w:rPr>
                <w:rFonts w:asciiTheme="majorBidi" w:hAnsiTheme="majorBidi" w:cstheme="majorBidi"/>
                <w:sz w:val="28"/>
                <w:szCs w:val="28"/>
                <w:rtl/>
                <w:lang w:bidi="fa-IR"/>
              </w:rPr>
            </w:pPr>
            <w:r w:rsidRPr="004D630B">
              <w:rPr>
                <w:rFonts w:asciiTheme="majorBidi" w:hAnsiTheme="majorBidi" w:cstheme="majorBidi"/>
                <w:sz w:val="28"/>
                <w:szCs w:val="28"/>
                <w:rtl/>
                <w:lang w:bidi="fa-IR"/>
              </w:rPr>
              <w:t>به احتمال زیاد بیش از دوره زمانی 65 روزه است</w:t>
            </w:r>
          </w:p>
        </w:tc>
      </w:tr>
      <w:tr w:rsidR="00370597" w:rsidRPr="004D630B" w:rsidTr="00531A90">
        <w:tc>
          <w:tcPr>
            <w:tcW w:w="4521" w:type="dxa"/>
            <w:vAlign w:val="center"/>
          </w:tcPr>
          <w:p w:rsidR="00370597" w:rsidRPr="004D630B" w:rsidRDefault="00370597" w:rsidP="004D630B">
            <w:pPr>
              <w:bidi/>
              <w:rPr>
                <w:rFonts w:asciiTheme="majorBidi" w:hAnsiTheme="majorBidi" w:cstheme="majorBidi"/>
                <w:color w:val="000000"/>
                <w:sz w:val="28"/>
                <w:szCs w:val="28"/>
                <w:rtl/>
              </w:rPr>
            </w:pPr>
            <w:r w:rsidRPr="004D630B">
              <w:rPr>
                <w:rFonts w:asciiTheme="majorBidi" w:hAnsiTheme="majorBidi" w:cstheme="majorBidi"/>
                <w:color w:val="000000"/>
                <w:sz w:val="28"/>
                <w:szCs w:val="28"/>
                <w:rtl/>
                <w:lang w:bidi="fa-IR"/>
              </w:rPr>
              <w:t xml:space="preserve">کاهش ذخایر اورانیوم غنی شده ایران در هر شکل و حالتی از حدود 10,000 کیلو به 300 کیلو </w:t>
            </w:r>
          </w:p>
        </w:tc>
        <w:tc>
          <w:tcPr>
            <w:tcW w:w="4496" w:type="dxa"/>
            <w:vAlign w:val="center"/>
          </w:tcPr>
          <w:p w:rsidR="00370597" w:rsidRPr="004D630B" w:rsidRDefault="00370597" w:rsidP="004D630B">
            <w:pPr>
              <w:bidi/>
              <w:rPr>
                <w:rFonts w:asciiTheme="majorBidi" w:hAnsiTheme="majorBidi" w:cstheme="majorBidi"/>
                <w:sz w:val="28"/>
                <w:szCs w:val="28"/>
                <w:rtl/>
                <w:lang w:bidi="fa-IR"/>
              </w:rPr>
            </w:pPr>
            <w:r w:rsidRPr="004D630B">
              <w:rPr>
                <w:rFonts w:asciiTheme="majorBidi" w:hAnsiTheme="majorBidi" w:cstheme="majorBidi"/>
                <w:sz w:val="28"/>
                <w:szCs w:val="28"/>
                <w:rtl/>
                <w:lang w:bidi="fa-IR"/>
              </w:rPr>
              <w:t>قطعا بسیار بیش از دوره زمانی 65 روزه است</w:t>
            </w:r>
          </w:p>
        </w:tc>
      </w:tr>
    </w:tbl>
    <w:p w:rsidR="00370597" w:rsidRPr="004D630B" w:rsidRDefault="00370597" w:rsidP="004D630B">
      <w:pPr>
        <w:bidi/>
        <w:spacing w:after="0" w:line="240" w:lineRule="auto"/>
        <w:rPr>
          <w:rFonts w:asciiTheme="majorBidi" w:hAnsiTheme="majorBidi" w:cstheme="majorBidi"/>
          <w:sz w:val="28"/>
          <w:szCs w:val="28"/>
          <w:rtl/>
          <w:lang w:bidi="fa-IR"/>
        </w:rPr>
      </w:pPr>
    </w:p>
    <w:p w:rsidR="00370597" w:rsidRPr="004D630B" w:rsidRDefault="00370597" w:rsidP="004D630B">
      <w:pPr>
        <w:bidi/>
        <w:spacing w:after="0" w:line="240" w:lineRule="auto"/>
        <w:rPr>
          <w:rFonts w:asciiTheme="majorBidi" w:hAnsiTheme="majorBidi" w:cstheme="majorBidi"/>
          <w:sz w:val="28"/>
          <w:szCs w:val="28"/>
          <w:rtl/>
          <w:lang w:bidi="fa-IR"/>
        </w:rPr>
      </w:pPr>
      <w:r w:rsidRPr="004D630B">
        <w:rPr>
          <w:rFonts w:asciiTheme="majorBidi" w:hAnsiTheme="majorBidi" w:cstheme="majorBidi"/>
          <w:sz w:val="28"/>
          <w:szCs w:val="28"/>
          <w:rtl/>
          <w:lang w:bidi="fa-IR"/>
        </w:rPr>
        <w:t>از طرف دیگر، عواملی که در طی فرایند احتمالی پذیرش و اجرای تعهدات تغییر خواهند کرد فراتر از مسائل فنی بوده و عواملی نظیر تغییرات سیاسی و حقوقی پیش آمده در پرونده هسته ای کشور و انتظارات و تبعات پیش آمده در داخل و خارج از کشور و همچنین عوامل گوناگون دیگری که بعضا غیر قابل پیش بینی می باشند، ممکن است حتی پس از بازگشت فنی به شرایط پیش از برجام، لزوما امکان بازگشت کامل نداشته باشد. تنها به عنوان یک مثال، اگر چه پیش از پذیرش برجام، کشورهای تحریم کننده ایران ظرفیت لازم برای تشدید تحریم ها را تا حد زیادی از دست داده بودند، اما ممکن است شکست برجام، علی رغم بازگشت شرایط و ظرفیت های فنی به دوران پیش از برجام، ظرفیت جدیدی برای اعمال تحریم های شدید تر از قبل بر علیه کشورمان فراهم کند.</w:t>
      </w:r>
    </w:p>
    <w:p w:rsidR="00370597" w:rsidRPr="004D630B" w:rsidRDefault="00370597" w:rsidP="004D630B">
      <w:pPr>
        <w:bidi/>
        <w:spacing w:after="0" w:line="240" w:lineRule="auto"/>
        <w:rPr>
          <w:rFonts w:asciiTheme="majorBidi" w:hAnsiTheme="majorBidi" w:cstheme="majorBidi"/>
          <w:sz w:val="28"/>
          <w:szCs w:val="28"/>
          <w:rtl/>
          <w:lang w:bidi="fa-IR"/>
        </w:rPr>
      </w:pPr>
    </w:p>
    <w:p w:rsidR="00370597" w:rsidRPr="004D630B" w:rsidRDefault="00370597" w:rsidP="004D630B">
      <w:pPr>
        <w:bidi/>
        <w:spacing w:after="0" w:line="240" w:lineRule="auto"/>
        <w:rPr>
          <w:rFonts w:asciiTheme="majorBidi" w:hAnsiTheme="majorBidi" w:cstheme="majorBidi"/>
          <w:sz w:val="28"/>
          <w:szCs w:val="28"/>
          <w:rtl/>
          <w:lang w:bidi="fa-IR"/>
        </w:rPr>
      </w:pPr>
    </w:p>
    <w:p w:rsidR="00370597" w:rsidRPr="004D630B" w:rsidRDefault="00370597" w:rsidP="004D630B">
      <w:pPr>
        <w:bidi/>
        <w:spacing w:after="0" w:line="240" w:lineRule="auto"/>
        <w:rPr>
          <w:rFonts w:asciiTheme="majorBidi" w:hAnsiTheme="majorBidi" w:cstheme="majorBidi"/>
          <w:sz w:val="28"/>
          <w:szCs w:val="28"/>
          <w:rtl/>
          <w:lang w:bidi="fa-IR"/>
        </w:rPr>
      </w:pPr>
    </w:p>
    <w:p w:rsidR="00370597" w:rsidRPr="004D630B" w:rsidRDefault="00370597" w:rsidP="004D630B">
      <w:pPr>
        <w:bidi/>
        <w:spacing w:after="0" w:line="240" w:lineRule="auto"/>
        <w:rPr>
          <w:rFonts w:asciiTheme="majorBidi" w:hAnsiTheme="majorBidi" w:cstheme="majorBidi"/>
          <w:sz w:val="28"/>
          <w:szCs w:val="28"/>
          <w:rtl/>
          <w:lang w:bidi="fa-IR"/>
        </w:rPr>
      </w:pPr>
    </w:p>
    <w:p w:rsidR="00370597" w:rsidRPr="004D630B" w:rsidRDefault="00370597" w:rsidP="004D630B">
      <w:pPr>
        <w:bidi/>
        <w:spacing w:after="0" w:line="240" w:lineRule="auto"/>
        <w:rPr>
          <w:rFonts w:asciiTheme="majorBidi" w:hAnsiTheme="majorBidi" w:cstheme="majorBidi"/>
          <w:sz w:val="28"/>
          <w:szCs w:val="28"/>
          <w:rtl/>
          <w:lang w:bidi="fa-IR"/>
        </w:rPr>
      </w:pPr>
    </w:p>
    <w:p w:rsidR="00370597" w:rsidRPr="004D630B" w:rsidRDefault="00370597" w:rsidP="004D630B">
      <w:pPr>
        <w:bidi/>
        <w:spacing w:after="0" w:line="240" w:lineRule="auto"/>
        <w:rPr>
          <w:rFonts w:asciiTheme="majorBidi" w:hAnsiTheme="majorBidi" w:cstheme="majorBidi"/>
          <w:sz w:val="28"/>
          <w:szCs w:val="28"/>
          <w:rtl/>
          <w:lang w:bidi="fa-IR"/>
        </w:rPr>
      </w:pPr>
    </w:p>
    <w:p w:rsidR="00370597" w:rsidRPr="004D630B" w:rsidRDefault="00370597" w:rsidP="004D630B">
      <w:pPr>
        <w:bidi/>
        <w:spacing w:after="0" w:line="240" w:lineRule="auto"/>
        <w:rPr>
          <w:rFonts w:asciiTheme="majorBidi" w:hAnsiTheme="majorBidi" w:cstheme="majorBidi"/>
          <w:sz w:val="28"/>
          <w:szCs w:val="28"/>
          <w:rtl/>
          <w:lang w:bidi="fa-IR"/>
        </w:rPr>
      </w:pPr>
    </w:p>
    <w:p w:rsidR="00370597" w:rsidRPr="004D630B" w:rsidRDefault="00370597" w:rsidP="004D630B">
      <w:pPr>
        <w:bidi/>
        <w:spacing w:after="0" w:line="240" w:lineRule="auto"/>
        <w:rPr>
          <w:rFonts w:asciiTheme="majorBidi" w:hAnsiTheme="majorBidi" w:cstheme="majorBidi"/>
          <w:sz w:val="28"/>
          <w:szCs w:val="28"/>
          <w:rtl/>
          <w:lang w:bidi="fa-IR"/>
        </w:rPr>
      </w:pPr>
    </w:p>
    <w:p w:rsidR="00370597" w:rsidRPr="004D630B" w:rsidRDefault="00370597" w:rsidP="004D630B">
      <w:pPr>
        <w:bidi/>
        <w:spacing w:after="0" w:line="240" w:lineRule="auto"/>
        <w:rPr>
          <w:rFonts w:asciiTheme="majorBidi" w:hAnsiTheme="majorBidi" w:cstheme="majorBidi"/>
          <w:sz w:val="28"/>
          <w:szCs w:val="28"/>
          <w:rtl/>
          <w:lang w:bidi="fa-IR"/>
        </w:rPr>
      </w:pPr>
    </w:p>
    <w:p w:rsidR="00370597" w:rsidRPr="004D630B" w:rsidRDefault="00370597" w:rsidP="004D630B">
      <w:pPr>
        <w:bidi/>
        <w:spacing w:after="0" w:line="240" w:lineRule="auto"/>
        <w:rPr>
          <w:rFonts w:asciiTheme="majorBidi" w:hAnsiTheme="majorBidi" w:cstheme="majorBidi"/>
          <w:sz w:val="28"/>
          <w:szCs w:val="28"/>
          <w:rtl/>
          <w:lang w:bidi="fa-IR"/>
        </w:rPr>
      </w:pPr>
    </w:p>
    <w:p w:rsidR="00370597" w:rsidRPr="004D630B" w:rsidRDefault="00370597" w:rsidP="004D630B">
      <w:pPr>
        <w:bidi/>
        <w:spacing w:after="0" w:line="240" w:lineRule="auto"/>
        <w:rPr>
          <w:rFonts w:asciiTheme="majorBidi" w:hAnsiTheme="majorBidi" w:cstheme="majorBidi"/>
          <w:sz w:val="28"/>
          <w:szCs w:val="28"/>
          <w:rtl/>
          <w:lang w:bidi="fa-IR"/>
        </w:rPr>
      </w:pPr>
    </w:p>
    <w:p w:rsidR="00370597" w:rsidRPr="004D630B" w:rsidRDefault="00370597" w:rsidP="004D630B">
      <w:pPr>
        <w:bidi/>
        <w:spacing w:after="0" w:line="240" w:lineRule="auto"/>
        <w:rPr>
          <w:rFonts w:asciiTheme="majorBidi" w:hAnsiTheme="majorBidi" w:cstheme="majorBidi"/>
          <w:sz w:val="28"/>
          <w:szCs w:val="28"/>
          <w:rtl/>
          <w:lang w:bidi="fa-IR"/>
        </w:rPr>
      </w:pPr>
    </w:p>
    <w:p w:rsidR="00370597" w:rsidRPr="004D630B" w:rsidRDefault="00370597" w:rsidP="004D630B">
      <w:pPr>
        <w:bidi/>
        <w:spacing w:after="0" w:line="240" w:lineRule="auto"/>
        <w:rPr>
          <w:rFonts w:asciiTheme="majorBidi" w:hAnsiTheme="majorBidi" w:cstheme="majorBidi"/>
          <w:b/>
          <w:bCs/>
          <w:sz w:val="28"/>
          <w:szCs w:val="28"/>
          <w:rtl/>
          <w:lang w:bidi="fa-IR"/>
        </w:rPr>
      </w:pPr>
      <w:r w:rsidRPr="004D630B">
        <w:rPr>
          <w:rFonts w:asciiTheme="majorBidi" w:hAnsiTheme="majorBidi" w:cstheme="majorBidi"/>
          <w:b/>
          <w:bCs/>
          <w:sz w:val="28"/>
          <w:szCs w:val="28"/>
          <w:rtl/>
          <w:lang w:bidi="fa-IR"/>
        </w:rPr>
        <w:t xml:space="preserve">خط قرمز4: نپذیرفتن مصاحبه با شخصیت ها و دانشمندان ایران </w:t>
      </w:r>
    </w:p>
    <w:p w:rsidR="00370597" w:rsidRPr="004D630B" w:rsidRDefault="00370597" w:rsidP="004D630B">
      <w:pPr>
        <w:bidi/>
        <w:spacing w:after="0" w:line="240" w:lineRule="auto"/>
        <w:rPr>
          <w:rFonts w:asciiTheme="majorBidi" w:hAnsiTheme="majorBidi" w:cstheme="majorBidi"/>
          <w:i/>
          <w:iCs/>
          <w:rtl/>
          <w:lang w:bidi="fa-IR"/>
        </w:rPr>
      </w:pPr>
      <w:r w:rsidRPr="004D630B">
        <w:rPr>
          <w:rFonts w:asciiTheme="majorBidi" w:hAnsiTheme="majorBidi" w:cstheme="majorBidi"/>
          <w:i/>
          <w:iCs/>
          <w:rtl/>
          <w:lang w:bidi="fa-IR"/>
        </w:rPr>
        <w:t xml:space="preserve">«با بازرسى هاى غير متعارف هم بنده موافق نيستم؛ پرس وجوى از شخصيتّ ها را هم به هيچ وجه قبول ندارم.» (دوم تیر 1394) </w:t>
      </w:r>
    </w:p>
    <w:p w:rsidR="00370597" w:rsidRPr="004D630B" w:rsidRDefault="00370597" w:rsidP="004D630B">
      <w:pPr>
        <w:bidi/>
        <w:spacing w:after="0" w:line="240" w:lineRule="auto"/>
        <w:rPr>
          <w:rFonts w:asciiTheme="majorBidi" w:hAnsiTheme="majorBidi" w:cstheme="majorBidi"/>
          <w:i/>
          <w:iCs/>
          <w:lang w:bidi="fa-IR"/>
        </w:rPr>
      </w:pPr>
    </w:p>
    <w:p w:rsidR="00370597" w:rsidRPr="004D630B" w:rsidRDefault="00370597" w:rsidP="004D630B">
      <w:pPr>
        <w:bidi/>
        <w:spacing w:after="0" w:line="240" w:lineRule="auto"/>
        <w:rPr>
          <w:rFonts w:asciiTheme="majorBidi" w:hAnsiTheme="majorBidi" w:cstheme="majorBidi"/>
          <w:i/>
          <w:iCs/>
          <w:rtl/>
          <w:lang w:bidi="fa-IR"/>
        </w:rPr>
      </w:pPr>
      <w:r w:rsidRPr="004D630B">
        <w:rPr>
          <w:rFonts w:asciiTheme="majorBidi" w:hAnsiTheme="majorBidi" w:cstheme="majorBidi"/>
          <w:i/>
          <w:iCs/>
          <w:rtl/>
          <w:lang w:bidi="fa-IR"/>
        </w:rPr>
        <w:t xml:space="preserve">«ما اجازه نميدهيم به حریم دانشمندان هسته ای ما و دانشمندان در هر رشته ی حسّاس و مهمّی، اندک اهانتی بشود. من اجازه نميدهم بيگانگان بيایند با داشمندان ما، با فرزندان برجسته و عزیز ملتّ ایران که این دانش گسترده را به اینجا رسانده اند، بخواهند بنشينند حرف بزنند. در دنيا هيچ عاقلی اجازه نميدهد، هيچ دولتی اجازه نميدهد؛ دانشمندانشان را مخفی ميکنند، نميگذارند اسمهایشان را هم کسی بفهمد. دشمن پُررو و وقيح توقعّ دارد اجازه بدهند راه را باز کنند و بيایند با دانشمندان ما، با اساتيد ما، با </w:t>
      </w:r>
      <w:r w:rsidRPr="004D630B">
        <w:rPr>
          <w:rFonts w:asciiTheme="majorBidi" w:hAnsiTheme="majorBidi" w:cstheme="majorBidi"/>
          <w:i/>
          <w:iCs/>
          <w:rtl/>
          <w:lang w:bidi="fa-IR"/>
        </w:rPr>
        <w:lastRenderedPageBreak/>
        <w:t xml:space="preserve">محّققين ما گفتگو کنند، مذاکره کنند. درباره ی چه؟ درباره ی یک پيشرفت اساسی بومی علمی در کشور. این اجازه مطلقا داده نخواهد شد.» (30 اردیبهشت 1394) </w:t>
      </w:r>
    </w:p>
    <w:p w:rsidR="00370597" w:rsidRPr="004D630B" w:rsidRDefault="00370597" w:rsidP="004D630B">
      <w:pPr>
        <w:bidi/>
        <w:spacing w:after="0" w:line="240" w:lineRule="auto"/>
        <w:rPr>
          <w:rFonts w:asciiTheme="majorBidi" w:hAnsiTheme="majorBidi" w:cstheme="majorBidi"/>
          <w:sz w:val="24"/>
          <w:szCs w:val="24"/>
          <w:rtl/>
          <w:lang w:bidi="fa-IR"/>
        </w:rPr>
      </w:pPr>
    </w:p>
    <w:p w:rsidR="00370597" w:rsidRPr="004D630B" w:rsidRDefault="00370597" w:rsidP="004D630B">
      <w:pPr>
        <w:bidi/>
        <w:spacing w:after="0" w:line="240" w:lineRule="auto"/>
        <w:rPr>
          <w:rFonts w:asciiTheme="majorBidi" w:hAnsiTheme="majorBidi" w:cstheme="majorBidi"/>
          <w:sz w:val="24"/>
          <w:szCs w:val="24"/>
          <w:rtl/>
          <w:lang w:bidi="fa-IR"/>
        </w:rPr>
      </w:pPr>
      <w:r w:rsidRPr="004D630B">
        <w:rPr>
          <w:rFonts w:asciiTheme="majorBidi" w:hAnsiTheme="majorBidi" w:cstheme="majorBidi"/>
          <w:sz w:val="28"/>
          <w:szCs w:val="28"/>
          <w:rtl/>
          <w:lang w:bidi="fa-IR"/>
        </w:rPr>
        <w:t xml:space="preserve">بر اساس بند 14 جمع بندی توافق برجام و بند 66 پیوست 1 این توافقنامه، یکی از تعهدات ایران تحت توافق برجام، همکاری با آژانس و اجرای کامل «نقشه راه شفاف سازی موضوعات باقیمانده گذشته و کنونی مربوط به برنامه هسته ای ایران» مورد توافق بین ایران و آژانس می باشد. در حال حاضر، ابعاد گوناگون این نقشه راه محرمانه بوده و تعهدات ایران در قالب آن انتشار عمومی نیافته اند. اما قبل از حصول توافق بر سر اجرای این نقشه راه و از سال 2009، همزمان با شروع دوران دبیر کلی آقای آمانو تا کنون، آژانس همواره تاکید داشته است که بررسی ابعاد نظامی احتمالی برنامه هسته ای ایران </w:t>
      </w:r>
      <w:r w:rsidRPr="004D630B">
        <w:rPr>
          <w:rFonts w:asciiTheme="majorBidi" w:hAnsiTheme="majorBidi" w:cstheme="majorBidi"/>
          <w:sz w:val="28"/>
          <w:szCs w:val="28"/>
          <w:lang w:bidi="fa-IR"/>
        </w:rPr>
        <w:t>(PMD)</w:t>
      </w:r>
      <w:r w:rsidRPr="004D630B">
        <w:rPr>
          <w:rFonts w:asciiTheme="majorBidi" w:hAnsiTheme="majorBidi" w:cstheme="majorBidi"/>
          <w:sz w:val="28"/>
          <w:szCs w:val="28"/>
          <w:rtl/>
          <w:lang w:bidi="fa-IR"/>
        </w:rPr>
        <w:t xml:space="preserve"> و مسائل باقی مانده گذشته و کنونی </w:t>
      </w:r>
      <w:r w:rsidRPr="004D630B">
        <w:rPr>
          <w:rFonts w:asciiTheme="majorBidi" w:hAnsiTheme="majorBidi" w:cstheme="majorBidi"/>
          <w:sz w:val="28"/>
          <w:szCs w:val="28"/>
          <w:u w:val="single"/>
          <w:rtl/>
          <w:lang w:bidi="fa-IR"/>
        </w:rPr>
        <w:t>بدون دسترسی به شخصیت ها، دانشمندان، اسناد و برخی اماکن غیر ممکن می باشد</w:t>
      </w:r>
      <w:r w:rsidRPr="004D630B">
        <w:rPr>
          <w:rFonts w:asciiTheme="majorBidi" w:hAnsiTheme="majorBidi" w:cstheme="majorBidi"/>
          <w:sz w:val="28"/>
          <w:szCs w:val="28"/>
          <w:rtl/>
          <w:lang w:bidi="fa-IR"/>
        </w:rPr>
        <w:t>. با توجه به این نکات، اگر نقشه راه مورد توافق ایران و آژانس متضمن درخواست های پیشین آژانس یعنی دسترسی به شخصیت ها و دانشمندان ایران باشد، پذیرش این بند از توافق برجام، عبور از خط قرمز «نپذیرفتن مصاحبه با شخصیت ها و دانشمندان ایران» محسوب می گردد. اظهار نظر دقیق دراین خصوص نیاز به بررسی و استعلام از سازمان انرژی اتمی دارد</w:t>
      </w:r>
      <w:r w:rsidRPr="004D630B">
        <w:rPr>
          <w:rFonts w:asciiTheme="majorBidi" w:hAnsiTheme="majorBidi" w:cstheme="majorBidi"/>
          <w:sz w:val="24"/>
          <w:szCs w:val="24"/>
          <w:rtl/>
          <w:lang w:bidi="fa-IR"/>
        </w:rPr>
        <w:t>.</w:t>
      </w:r>
    </w:p>
    <w:p w:rsidR="00370597" w:rsidRPr="004D630B" w:rsidRDefault="00370597" w:rsidP="004D630B">
      <w:pPr>
        <w:bidi/>
        <w:spacing w:after="0" w:line="240" w:lineRule="auto"/>
        <w:rPr>
          <w:rFonts w:asciiTheme="majorBidi" w:hAnsiTheme="majorBidi" w:cstheme="majorBidi"/>
          <w:sz w:val="24"/>
          <w:szCs w:val="24"/>
          <w:rtl/>
          <w:lang w:bidi="fa-IR"/>
        </w:rPr>
      </w:pPr>
    </w:p>
    <w:p w:rsidR="00370597" w:rsidRPr="004D630B" w:rsidRDefault="00370597" w:rsidP="004D630B">
      <w:pPr>
        <w:bidi/>
        <w:spacing w:after="0" w:line="240" w:lineRule="auto"/>
        <w:rPr>
          <w:rFonts w:asciiTheme="majorBidi" w:hAnsiTheme="majorBidi" w:cstheme="majorBidi"/>
          <w:sz w:val="24"/>
          <w:szCs w:val="24"/>
          <w:rtl/>
          <w:lang w:bidi="fa-IR"/>
        </w:rPr>
      </w:pPr>
    </w:p>
    <w:p w:rsidR="00370597" w:rsidRPr="004D630B" w:rsidRDefault="00370597" w:rsidP="004D630B">
      <w:pPr>
        <w:bidi/>
        <w:spacing w:after="0" w:line="240" w:lineRule="auto"/>
        <w:rPr>
          <w:rFonts w:asciiTheme="majorBidi" w:hAnsiTheme="majorBidi" w:cstheme="majorBidi"/>
          <w:b/>
          <w:bCs/>
          <w:sz w:val="28"/>
          <w:szCs w:val="28"/>
          <w:rtl/>
          <w:lang w:bidi="fa-IR"/>
        </w:rPr>
      </w:pPr>
      <w:r w:rsidRPr="004D630B">
        <w:rPr>
          <w:rFonts w:asciiTheme="majorBidi" w:hAnsiTheme="majorBidi" w:cstheme="majorBidi"/>
          <w:b/>
          <w:bCs/>
          <w:sz w:val="28"/>
          <w:szCs w:val="28"/>
          <w:rtl/>
          <w:lang w:bidi="fa-IR"/>
        </w:rPr>
        <w:t>خط قرمز5: نپذیرفتن موکول کردن هر اقدامی به گزارش آژانس</w:t>
      </w:r>
    </w:p>
    <w:p w:rsidR="00370597" w:rsidRPr="004D630B" w:rsidRDefault="00370597" w:rsidP="004D630B">
      <w:pPr>
        <w:bidi/>
        <w:spacing w:after="0" w:line="240" w:lineRule="auto"/>
        <w:rPr>
          <w:rFonts w:asciiTheme="majorBidi" w:hAnsiTheme="majorBidi" w:cstheme="majorBidi"/>
          <w:i/>
          <w:iCs/>
          <w:sz w:val="24"/>
          <w:szCs w:val="24"/>
          <w:rtl/>
          <w:lang w:bidi="fa-IR"/>
        </w:rPr>
      </w:pPr>
      <w:r w:rsidRPr="004D630B">
        <w:rPr>
          <w:rFonts w:asciiTheme="majorBidi" w:hAnsiTheme="majorBidi" w:cstheme="majorBidi"/>
          <w:i/>
          <w:iCs/>
          <w:sz w:val="24"/>
          <w:szCs w:val="24"/>
          <w:rtl/>
          <w:lang w:bidi="fa-IR"/>
        </w:rPr>
        <w:t xml:space="preserve">«یک نکته ى اساسى دیگر این است که ما با موکول کردن هر اقدامى به گزارش آژانس مخالفيم. ما به آژانس بدبينيم؛ آژانس نشان داده که هم مستقل نيست، هم عادل نيست؛ مستقل نيست زیرا تحت تأثير قدرتها است؛ عادل نيست [چون ]بارها و بارها برخلاف عدالت حکم کرده و نظر داده.» (دوم تیر 1394) </w:t>
      </w:r>
    </w:p>
    <w:p w:rsidR="00370597" w:rsidRPr="004D630B" w:rsidRDefault="00370597" w:rsidP="004D630B">
      <w:pPr>
        <w:bidi/>
        <w:spacing w:after="0" w:line="240" w:lineRule="auto"/>
        <w:rPr>
          <w:rFonts w:asciiTheme="majorBidi" w:hAnsiTheme="majorBidi" w:cstheme="majorBidi"/>
          <w:sz w:val="24"/>
          <w:szCs w:val="24"/>
          <w:rtl/>
          <w:lang w:bidi="fa-IR"/>
        </w:rPr>
      </w:pPr>
    </w:p>
    <w:p w:rsidR="00370597" w:rsidRPr="004D630B" w:rsidRDefault="00370597" w:rsidP="004D630B">
      <w:pPr>
        <w:bidi/>
        <w:spacing w:after="0" w:line="240" w:lineRule="auto"/>
        <w:rPr>
          <w:rFonts w:asciiTheme="majorBidi" w:hAnsiTheme="majorBidi" w:cstheme="majorBidi"/>
          <w:sz w:val="28"/>
          <w:szCs w:val="28"/>
          <w:rtl/>
          <w:lang w:bidi="fa-IR"/>
        </w:rPr>
      </w:pPr>
      <w:r w:rsidRPr="004D630B">
        <w:rPr>
          <w:rFonts w:asciiTheme="majorBidi" w:hAnsiTheme="majorBidi" w:cstheme="majorBidi"/>
          <w:sz w:val="28"/>
          <w:szCs w:val="28"/>
          <w:rtl/>
          <w:lang w:bidi="fa-IR"/>
        </w:rPr>
        <w:t>الف- بر اساس بندهای 18، 19، 21 و بخش سوم بند 34 جمع بندی و بند 10 پیوست 5 توافق برجام، مرحله اول تعدیل تحریم ها منوط به انجام تمامی اقدامات دفعتی ایران و تایید انجام شدن این اقدامات به وسیله آژانس می باشد. در این زمینه برجام از خط قرمز «نپذیرفتن موکول کردن هر اقدامی به گزارش آژانس» عبور کرده است.</w:t>
      </w:r>
    </w:p>
    <w:p w:rsidR="00370597" w:rsidRPr="004D630B" w:rsidRDefault="00370597" w:rsidP="004D630B">
      <w:pPr>
        <w:bidi/>
        <w:spacing w:after="0" w:line="240" w:lineRule="auto"/>
        <w:rPr>
          <w:rFonts w:asciiTheme="majorBidi" w:hAnsiTheme="majorBidi" w:cstheme="majorBidi"/>
          <w:sz w:val="28"/>
          <w:szCs w:val="28"/>
          <w:rtl/>
          <w:lang w:bidi="fa-IR"/>
        </w:rPr>
      </w:pPr>
      <w:r w:rsidRPr="004D630B">
        <w:rPr>
          <w:rFonts w:asciiTheme="majorBidi" w:hAnsiTheme="majorBidi" w:cstheme="majorBidi"/>
          <w:sz w:val="28"/>
          <w:szCs w:val="28"/>
          <w:rtl/>
          <w:lang w:bidi="fa-IR"/>
        </w:rPr>
        <w:t>ب- همچنین بر اساس بند 14 جمع بندی توافق برجام و بند 66 پیوست 1 توافقنامه برجام، ایران ملزم گردیده است تا همکاری های لازم با آژانس را انجام دهد تا آژانس بتواند گزارش برآورد خود از موضوعات باقی مانده گذشته و کنونی مرتبط با برنامه هسته ای را تا تاریخ 15 دسامبر 2015 ارائه دهد. البته یکی از ابهامات توافق، ابهام در خصوص تاثیر نتیجه بررسی های آژانس در خصوص  موضوعات باقی مانده گذشته و کنونی مرتبط با برنامه هسته ای - چه در حالت تایید کاملا صلح آمیز بودن فعالیت های پیشین و فعلی ایران و چه در صورت عدم تایید صلح آمیز بودن برنامه هسته ای کشورمان – است. اما آنچه که به نظر می رسد این است که تایید آژانس در خصوص همکاری ایران با این نهاد جهت تدوین گزارش 15 دسامبر 2015، لازمه ی متهم نشدن ایران به کارشکنی و در نتیجه اجرایی شدن تعهدات طرف مقابل می باشد. در نتیجه ممکن است برجام از این جنبه نیز از خط قرمز «نپذیرفتن موکول کردن هر اقدامی به گزارش آژانس» عبور کند.</w:t>
      </w:r>
    </w:p>
    <w:p w:rsidR="00370597" w:rsidRPr="004D630B" w:rsidRDefault="00370597" w:rsidP="004D630B">
      <w:pPr>
        <w:bidi/>
        <w:spacing w:after="0" w:line="240" w:lineRule="auto"/>
        <w:rPr>
          <w:rFonts w:asciiTheme="majorBidi" w:hAnsiTheme="majorBidi" w:cstheme="majorBidi"/>
          <w:b/>
          <w:bCs/>
          <w:sz w:val="28"/>
          <w:szCs w:val="28"/>
          <w:rtl/>
          <w:lang w:bidi="fa-IR"/>
        </w:rPr>
      </w:pPr>
      <w:r w:rsidRPr="004D630B">
        <w:rPr>
          <w:rFonts w:asciiTheme="majorBidi" w:hAnsiTheme="majorBidi" w:cstheme="majorBidi"/>
          <w:b/>
          <w:bCs/>
          <w:sz w:val="28"/>
          <w:szCs w:val="28"/>
          <w:rtl/>
          <w:lang w:bidi="fa-IR"/>
        </w:rPr>
        <w:t>خط قرمز6: نپذیرفتن نظارت و بازرسی های غیر متعارف و ویژه ایران</w:t>
      </w:r>
    </w:p>
    <w:p w:rsidR="00370597" w:rsidRPr="004D630B" w:rsidRDefault="00370597" w:rsidP="004D630B">
      <w:pPr>
        <w:bidi/>
        <w:spacing w:after="0" w:line="240" w:lineRule="auto"/>
        <w:rPr>
          <w:rFonts w:asciiTheme="majorBidi" w:hAnsiTheme="majorBidi" w:cstheme="majorBidi"/>
          <w:i/>
          <w:iCs/>
          <w:rtl/>
          <w:lang w:bidi="fa-IR"/>
        </w:rPr>
      </w:pPr>
      <w:r w:rsidRPr="004D630B">
        <w:rPr>
          <w:rFonts w:asciiTheme="majorBidi" w:hAnsiTheme="majorBidi" w:cstheme="majorBidi"/>
          <w:i/>
          <w:iCs/>
          <w:rtl/>
          <w:lang w:bidi="fa-IR"/>
        </w:rPr>
        <w:t xml:space="preserve">«با بازرسى هاى غير متعارف هم بنده موافق نيستم؛ پرس وجوى از شخصيتّ ها را هم به هيچ وجه قبول ندارم و موافق نيستم؛ بازرسى از مراکز نظامى را هم نميپذیریم همچنان که قبلًا هم گفتيم؛ زمانهاى ۱۵ سال و ۲۵ سال که مدام ميگویند ۱۵ سال براى فلان چيز، ۲۵ سال براى فلان چيز و این زمانهاى این جورى را هم ما قبول نداریم.» </w:t>
      </w:r>
      <w:r w:rsidRPr="004D630B">
        <w:rPr>
          <w:rFonts w:asciiTheme="majorBidi" w:hAnsiTheme="majorBidi" w:cstheme="majorBidi"/>
          <w:i/>
          <w:iCs/>
          <w:sz w:val="24"/>
          <w:szCs w:val="24"/>
          <w:rtl/>
          <w:lang w:bidi="fa-IR"/>
        </w:rPr>
        <w:t>(دوم تیر 1394)</w:t>
      </w:r>
    </w:p>
    <w:p w:rsidR="00370597" w:rsidRPr="004D630B" w:rsidRDefault="00370597" w:rsidP="004D630B">
      <w:pPr>
        <w:bidi/>
        <w:spacing w:after="0" w:line="240" w:lineRule="auto"/>
        <w:rPr>
          <w:rFonts w:asciiTheme="majorBidi" w:hAnsiTheme="majorBidi" w:cstheme="majorBidi"/>
          <w:i/>
          <w:iCs/>
          <w:lang w:bidi="fa-IR"/>
        </w:rPr>
      </w:pPr>
    </w:p>
    <w:p w:rsidR="00370597" w:rsidRPr="004D630B" w:rsidRDefault="00370597" w:rsidP="004D630B">
      <w:pPr>
        <w:bidi/>
        <w:spacing w:after="0" w:line="240" w:lineRule="auto"/>
        <w:rPr>
          <w:rFonts w:asciiTheme="majorBidi" w:hAnsiTheme="majorBidi" w:cstheme="majorBidi"/>
          <w:i/>
          <w:iCs/>
          <w:rtl/>
          <w:lang w:bidi="fa-IR"/>
        </w:rPr>
      </w:pPr>
      <w:r w:rsidRPr="004D630B">
        <w:rPr>
          <w:rFonts w:asciiTheme="majorBidi" w:hAnsiTheme="majorBidi" w:cstheme="majorBidi"/>
          <w:i/>
          <w:iCs/>
          <w:rtl/>
          <w:lang w:bidi="fa-IR"/>
        </w:rPr>
        <w:t>«تذکرّ بعدی این است که هيچ شيوه ی نظارتی غير متعارف که جمهوری اسلامی را به یک کشور اختصاصی از لحاظ نظارت تبدیل ميکند، به هيچ وجه مورد قبول نيست. همين نظارتهای متعارفی که در همه ی دنيا معمول است، اینجا هم همان نظارتها [باشد]، و نه بيشتر.» (20 فروردین 1394)</w:t>
      </w:r>
    </w:p>
    <w:p w:rsidR="00370597" w:rsidRPr="004D630B" w:rsidRDefault="00370597" w:rsidP="004D630B">
      <w:pPr>
        <w:bidi/>
        <w:spacing w:after="0" w:line="240" w:lineRule="auto"/>
        <w:rPr>
          <w:rFonts w:asciiTheme="majorBidi" w:hAnsiTheme="majorBidi" w:cstheme="majorBidi"/>
          <w:i/>
          <w:iCs/>
          <w:lang w:bidi="fa-IR"/>
        </w:rPr>
      </w:pPr>
    </w:p>
    <w:p w:rsidR="00370597" w:rsidRPr="004D630B" w:rsidRDefault="00370597" w:rsidP="004D630B">
      <w:pPr>
        <w:bidi/>
        <w:spacing w:after="0" w:line="240" w:lineRule="auto"/>
        <w:rPr>
          <w:rFonts w:asciiTheme="majorBidi" w:hAnsiTheme="majorBidi" w:cstheme="majorBidi"/>
          <w:i/>
          <w:iCs/>
          <w:rtl/>
          <w:lang w:bidi="fa-IR"/>
        </w:rPr>
      </w:pPr>
      <w:r w:rsidRPr="004D630B">
        <w:rPr>
          <w:rFonts w:asciiTheme="majorBidi" w:hAnsiTheme="majorBidi" w:cstheme="majorBidi"/>
          <w:i/>
          <w:iCs/>
          <w:rtl/>
          <w:lang w:bidi="fa-IR"/>
        </w:rPr>
        <w:lastRenderedPageBreak/>
        <w:t>«مذاکره</w:t>
      </w:r>
      <w:r w:rsidRPr="004D630B">
        <w:rPr>
          <w:rFonts w:asciiTheme="majorBidi" w:hAnsiTheme="majorBidi" w:cstheme="majorBidi"/>
          <w:i/>
          <w:iCs/>
          <w:lang w:bidi="fa-IR"/>
        </w:rPr>
        <w:t xml:space="preserve"> </w:t>
      </w:r>
      <w:r w:rsidRPr="004D630B">
        <w:rPr>
          <w:rFonts w:asciiTheme="majorBidi" w:hAnsiTheme="majorBidi" w:cstheme="majorBidi"/>
          <w:i/>
          <w:iCs/>
          <w:rtl/>
          <w:lang w:bidi="fa-IR"/>
        </w:rPr>
        <w:t>کنندگان کشورمان هيچ حرف زوری را نباید از طرف مقابل قبول کنند و روابط آژانس بين المللی انرژی اتمی با ایران نيز باید بصورت متعارف و</w:t>
      </w:r>
      <w:r w:rsidRPr="004D630B">
        <w:rPr>
          <w:rFonts w:asciiTheme="majorBidi" w:hAnsiTheme="majorBidi" w:cstheme="majorBidi"/>
          <w:i/>
          <w:iCs/>
          <w:lang w:bidi="fa-IR"/>
        </w:rPr>
        <w:t xml:space="preserve"> </w:t>
      </w:r>
      <w:r w:rsidRPr="004D630B">
        <w:rPr>
          <w:rFonts w:asciiTheme="majorBidi" w:hAnsiTheme="majorBidi" w:cstheme="majorBidi"/>
          <w:i/>
          <w:iCs/>
          <w:rtl/>
          <w:lang w:bidi="fa-IR"/>
        </w:rPr>
        <w:t xml:space="preserve"> غيرفوق العاده باشد.» (20 فروردین 1393)</w:t>
      </w:r>
    </w:p>
    <w:p w:rsidR="00370597" w:rsidRPr="004D630B" w:rsidRDefault="00370597" w:rsidP="004D630B">
      <w:pPr>
        <w:bidi/>
        <w:spacing w:after="0" w:line="240" w:lineRule="auto"/>
        <w:rPr>
          <w:rFonts w:asciiTheme="majorBidi" w:hAnsiTheme="majorBidi" w:cstheme="majorBidi"/>
          <w:i/>
          <w:iCs/>
          <w:rtl/>
          <w:lang w:bidi="fa-IR"/>
        </w:rPr>
      </w:pPr>
    </w:p>
    <w:p w:rsidR="00370597" w:rsidRPr="004D630B" w:rsidRDefault="00370597" w:rsidP="004D630B">
      <w:pPr>
        <w:bidi/>
        <w:spacing w:after="0" w:line="240" w:lineRule="auto"/>
        <w:rPr>
          <w:rFonts w:asciiTheme="majorBidi" w:hAnsiTheme="majorBidi" w:cstheme="majorBidi"/>
          <w:sz w:val="28"/>
          <w:szCs w:val="28"/>
          <w:rtl/>
          <w:lang w:bidi="fa-IR"/>
        </w:rPr>
      </w:pPr>
    </w:p>
    <w:p w:rsidR="00370597" w:rsidRPr="004D630B" w:rsidRDefault="00370597" w:rsidP="004D630B">
      <w:pPr>
        <w:bidi/>
        <w:spacing w:after="0" w:line="240" w:lineRule="auto"/>
        <w:rPr>
          <w:rFonts w:asciiTheme="majorBidi" w:hAnsiTheme="majorBidi" w:cstheme="majorBidi"/>
          <w:sz w:val="28"/>
          <w:szCs w:val="28"/>
          <w:rtl/>
          <w:lang w:bidi="fa-IR"/>
        </w:rPr>
      </w:pPr>
      <w:r w:rsidRPr="004D630B">
        <w:rPr>
          <w:rFonts w:asciiTheme="majorBidi" w:hAnsiTheme="majorBidi" w:cstheme="majorBidi"/>
          <w:sz w:val="28"/>
          <w:szCs w:val="28"/>
          <w:rtl/>
          <w:lang w:bidi="fa-IR"/>
        </w:rPr>
        <w:t>برجام حداقل به دو طریق از این خط قرمز عبور کرده است:</w:t>
      </w:r>
    </w:p>
    <w:p w:rsidR="00370597" w:rsidRPr="004D630B" w:rsidRDefault="00370597" w:rsidP="004D630B">
      <w:pPr>
        <w:bidi/>
        <w:spacing w:after="0" w:line="240" w:lineRule="auto"/>
        <w:rPr>
          <w:rFonts w:asciiTheme="majorBidi" w:hAnsiTheme="majorBidi" w:cstheme="majorBidi"/>
          <w:sz w:val="28"/>
          <w:szCs w:val="28"/>
          <w:rtl/>
          <w:lang w:bidi="fa-IR"/>
        </w:rPr>
      </w:pPr>
      <w:r w:rsidRPr="004D630B">
        <w:rPr>
          <w:rFonts w:asciiTheme="majorBidi" w:hAnsiTheme="majorBidi" w:cstheme="majorBidi"/>
          <w:sz w:val="28"/>
          <w:szCs w:val="28"/>
          <w:rtl/>
          <w:lang w:bidi="fa-IR"/>
        </w:rPr>
        <w:t>الف) بند 11 مفاد عمومی برجام</w:t>
      </w:r>
      <w:r w:rsidRPr="004D630B">
        <w:rPr>
          <w:rFonts w:asciiTheme="majorBidi" w:hAnsiTheme="majorBidi" w:cstheme="majorBidi"/>
          <w:vertAlign w:val="superscript"/>
          <w:rtl/>
        </w:rPr>
        <w:footnoteReference w:id="10"/>
      </w:r>
      <w:r w:rsidRPr="004D630B">
        <w:rPr>
          <w:rFonts w:asciiTheme="majorBidi" w:hAnsiTheme="majorBidi" w:cstheme="majorBidi"/>
          <w:sz w:val="28"/>
          <w:szCs w:val="28"/>
          <w:rtl/>
          <w:lang w:bidi="fa-IR"/>
        </w:rPr>
        <w:t xml:space="preserve"> تصریح و تاکید دارد که:  «کلیه مفاد و اقدامات مندرج در این برجام صرفاً براي اجراي آن بین گروه 5+1 و ایران می باشد و نمی بایست به منزله ي ایجاد سابقه براي هیچ دولت دیگري، یا براي اصول بنیادین حقوق بین الملل و حقوق و تعهدات وفق معاهده ي عدم اشاعه سلاح هاي هسته اي و سایر اسناد مربوطه، و همچنین اصول و رویه هاي شناخته شده ي بین المللی تلقی گردد.»</w:t>
      </w:r>
    </w:p>
    <w:p w:rsidR="00370597" w:rsidRPr="004D630B" w:rsidRDefault="00370597" w:rsidP="004D630B">
      <w:pPr>
        <w:bidi/>
        <w:spacing w:after="0" w:line="240" w:lineRule="auto"/>
        <w:rPr>
          <w:rFonts w:asciiTheme="majorBidi" w:hAnsiTheme="majorBidi" w:cstheme="majorBidi"/>
          <w:sz w:val="28"/>
          <w:szCs w:val="28"/>
          <w:rtl/>
          <w:lang w:bidi="fa-IR"/>
        </w:rPr>
      </w:pPr>
      <w:r w:rsidRPr="004D630B">
        <w:rPr>
          <w:rFonts w:asciiTheme="majorBidi" w:hAnsiTheme="majorBidi" w:cstheme="majorBidi"/>
          <w:sz w:val="28"/>
          <w:szCs w:val="28"/>
          <w:rtl/>
          <w:lang w:bidi="fa-IR"/>
        </w:rPr>
        <w:t>این بند به خوبی تصریح می کند که تعهدات و نظارت هایی که در برجام آمده است کاملا منحصر به فرد و ویژه ایران طراحی شده و از این حیث هیچ شباهتی میان ایران و سایر کشورها وجود ندارد و در آینده نیز نخواهد داشت.</w:t>
      </w:r>
    </w:p>
    <w:p w:rsidR="00370597" w:rsidRPr="004D630B" w:rsidRDefault="00370597" w:rsidP="004D630B">
      <w:pPr>
        <w:bidi/>
        <w:spacing w:after="0" w:line="240" w:lineRule="auto"/>
        <w:rPr>
          <w:rFonts w:asciiTheme="majorBidi" w:hAnsiTheme="majorBidi" w:cstheme="majorBidi"/>
          <w:sz w:val="28"/>
          <w:szCs w:val="28"/>
          <w:rtl/>
          <w:lang w:bidi="fa-IR"/>
        </w:rPr>
      </w:pPr>
    </w:p>
    <w:p w:rsidR="00370597" w:rsidRPr="004D630B" w:rsidRDefault="00370597" w:rsidP="004D630B">
      <w:pPr>
        <w:bidi/>
        <w:spacing w:after="0" w:line="240" w:lineRule="auto"/>
        <w:rPr>
          <w:rFonts w:asciiTheme="majorBidi" w:hAnsiTheme="majorBidi" w:cstheme="majorBidi"/>
          <w:sz w:val="28"/>
          <w:szCs w:val="28"/>
          <w:rtl/>
          <w:lang w:bidi="fa-IR"/>
        </w:rPr>
      </w:pPr>
      <w:r w:rsidRPr="004D630B">
        <w:rPr>
          <w:rFonts w:asciiTheme="majorBidi" w:hAnsiTheme="majorBidi" w:cstheme="majorBidi"/>
          <w:sz w:val="28"/>
          <w:szCs w:val="28"/>
          <w:rtl/>
          <w:lang w:bidi="fa-IR"/>
        </w:rPr>
        <w:t>ب) برجام نظارت های ویژه ای برای ایران در نظر گرفته است. اگر حتی نظارت های پروتکل الحاقی را متعارف بدانیم، نظارت های مندرج در برجام به مراتب فراتر از پروتکل الحاقی بوده و سابقه ای در طول  حیات 60 ساله آژانس ندارد. موارد ذیل از جمله اقدامات نظارتی برجام است که فراتر از پروتکل الحاقی می باشد:</w:t>
      </w:r>
    </w:p>
    <w:p w:rsidR="00370597" w:rsidRPr="004D630B" w:rsidRDefault="00370597" w:rsidP="004D630B">
      <w:pPr>
        <w:pStyle w:val="ListParagraph"/>
        <w:numPr>
          <w:ilvl w:val="0"/>
          <w:numId w:val="6"/>
        </w:numPr>
        <w:bidi/>
        <w:spacing w:after="0" w:line="240" w:lineRule="auto"/>
        <w:rPr>
          <w:rFonts w:asciiTheme="majorBidi" w:hAnsiTheme="majorBidi" w:cstheme="majorBidi"/>
          <w:sz w:val="28"/>
          <w:szCs w:val="28"/>
          <w:lang w:bidi="fa-IR"/>
        </w:rPr>
      </w:pPr>
      <w:r w:rsidRPr="004D630B">
        <w:rPr>
          <w:rFonts w:asciiTheme="majorBidi" w:hAnsiTheme="majorBidi" w:cstheme="majorBidi"/>
          <w:sz w:val="28"/>
          <w:szCs w:val="28"/>
          <w:rtl/>
          <w:lang w:bidi="fa-IR"/>
        </w:rPr>
        <w:t>انجام بازدید از مجتمع تولید آب سنگین و نظارت بر میزان تولیدات آب سنگین ایران (بدون محدودیت زمانی)</w:t>
      </w:r>
    </w:p>
    <w:p w:rsidR="00370597" w:rsidRPr="004D630B" w:rsidRDefault="00370597" w:rsidP="004D630B">
      <w:pPr>
        <w:pStyle w:val="ListParagraph"/>
        <w:numPr>
          <w:ilvl w:val="0"/>
          <w:numId w:val="6"/>
        </w:numPr>
        <w:bidi/>
        <w:spacing w:after="0" w:line="240" w:lineRule="auto"/>
        <w:rPr>
          <w:rFonts w:asciiTheme="majorBidi" w:hAnsiTheme="majorBidi" w:cstheme="majorBidi"/>
          <w:sz w:val="28"/>
          <w:szCs w:val="28"/>
          <w:lang w:bidi="fa-IR"/>
        </w:rPr>
      </w:pPr>
      <w:r w:rsidRPr="004D630B">
        <w:rPr>
          <w:rFonts w:asciiTheme="majorBidi" w:hAnsiTheme="majorBidi" w:cstheme="majorBidi"/>
          <w:sz w:val="28"/>
          <w:szCs w:val="28"/>
          <w:rtl/>
          <w:lang w:bidi="fa-IR"/>
        </w:rPr>
        <w:t>نظارت بر انبار سانتریفیوژهای مازاد و لزوم کسب مجوز آژانس جهت تعویض سانتریفیوژهایی که آژانس خرابی آنها را تایید کند با سانتریفیوژهای انبار شده (10 سال)</w:t>
      </w:r>
    </w:p>
    <w:p w:rsidR="00370597" w:rsidRPr="004D630B" w:rsidRDefault="00370597" w:rsidP="004D630B">
      <w:pPr>
        <w:pStyle w:val="ListParagraph"/>
        <w:numPr>
          <w:ilvl w:val="0"/>
          <w:numId w:val="6"/>
        </w:numPr>
        <w:bidi/>
        <w:spacing w:after="0" w:line="240" w:lineRule="auto"/>
        <w:rPr>
          <w:rFonts w:asciiTheme="majorBidi" w:hAnsiTheme="majorBidi" w:cstheme="majorBidi"/>
          <w:sz w:val="28"/>
          <w:szCs w:val="28"/>
          <w:lang w:bidi="fa-IR"/>
        </w:rPr>
      </w:pPr>
      <w:r w:rsidRPr="004D630B">
        <w:rPr>
          <w:rFonts w:asciiTheme="majorBidi" w:hAnsiTheme="majorBidi" w:cstheme="majorBidi"/>
          <w:sz w:val="28"/>
          <w:szCs w:val="28"/>
          <w:rtl/>
          <w:lang w:bidi="fa-IR"/>
        </w:rPr>
        <w:t>نظارت آژانس بر تمامی معادن اورانیوم ایران و تمامی اورانیوم های خامی که ایران از سایر کشور ها وارد کند. (25 سال)</w:t>
      </w:r>
    </w:p>
    <w:p w:rsidR="00370597" w:rsidRPr="004D630B" w:rsidRDefault="00370597" w:rsidP="004D630B">
      <w:pPr>
        <w:pStyle w:val="ListParagraph"/>
        <w:numPr>
          <w:ilvl w:val="0"/>
          <w:numId w:val="6"/>
        </w:numPr>
        <w:bidi/>
        <w:spacing w:after="0" w:line="240" w:lineRule="auto"/>
        <w:rPr>
          <w:rFonts w:asciiTheme="majorBidi" w:hAnsiTheme="majorBidi" w:cstheme="majorBidi"/>
          <w:sz w:val="28"/>
          <w:szCs w:val="28"/>
          <w:lang w:bidi="fa-IR"/>
        </w:rPr>
      </w:pPr>
      <w:r w:rsidRPr="004D630B">
        <w:rPr>
          <w:rFonts w:asciiTheme="majorBidi" w:hAnsiTheme="majorBidi" w:cstheme="majorBidi"/>
          <w:sz w:val="28"/>
          <w:szCs w:val="28"/>
          <w:rtl/>
          <w:lang w:bidi="fa-IR"/>
        </w:rPr>
        <w:t>نظارت بر تمامی روتورها و بلووهای تولید شده و آنهایی که تولید خواهند شد. (20 سال)</w:t>
      </w:r>
    </w:p>
    <w:p w:rsidR="00370597" w:rsidRPr="004D630B" w:rsidRDefault="00370597" w:rsidP="004D630B">
      <w:pPr>
        <w:pStyle w:val="ListParagraph"/>
        <w:numPr>
          <w:ilvl w:val="0"/>
          <w:numId w:val="6"/>
        </w:numPr>
        <w:bidi/>
        <w:spacing w:after="0" w:line="240" w:lineRule="auto"/>
        <w:rPr>
          <w:rFonts w:asciiTheme="majorBidi" w:hAnsiTheme="majorBidi" w:cstheme="majorBidi"/>
          <w:sz w:val="28"/>
          <w:szCs w:val="28"/>
          <w:lang w:bidi="fa-IR"/>
        </w:rPr>
      </w:pPr>
      <w:r w:rsidRPr="004D630B">
        <w:rPr>
          <w:rFonts w:asciiTheme="majorBidi" w:hAnsiTheme="majorBidi" w:cstheme="majorBidi"/>
          <w:sz w:val="28"/>
          <w:szCs w:val="28"/>
          <w:rtl/>
          <w:lang w:bidi="fa-IR"/>
        </w:rPr>
        <w:t>نظارت بر تمامی کارگاه های تولید سانتریفیوژ (20 سال)</w:t>
      </w:r>
    </w:p>
    <w:p w:rsidR="00370597" w:rsidRPr="004D630B" w:rsidRDefault="00370597" w:rsidP="004D630B">
      <w:pPr>
        <w:pStyle w:val="ListParagraph"/>
        <w:numPr>
          <w:ilvl w:val="0"/>
          <w:numId w:val="6"/>
        </w:numPr>
        <w:bidi/>
        <w:spacing w:after="0" w:line="240" w:lineRule="auto"/>
        <w:rPr>
          <w:rFonts w:asciiTheme="majorBidi" w:hAnsiTheme="majorBidi" w:cstheme="majorBidi"/>
          <w:sz w:val="28"/>
          <w:szCs w:val="28"/>
          <w:lang w:bidi="fa-IR"/>
        </w:rPr>
      </w:pPr>
      <w:r w:rsidRPr="004D630B">
        <w:rPr>
          <w:rFonts w:asciiTheme="majorBidi" w:hAnsiTheme="majorBidi" w:cstheme="majorBidi"/>
          <w:sz w:val="28"/>
          <w:szCs w:val="28"/>
          <w:rtl/>
          <w:lang w:bidi="fa-IR"/>
        </w:rPr>
        <w:t xml:space="preserve">بر اساس برجام ایران به آژانس اجازه میدهد تا تمامی طرح های مرتبط با غنی سازی ایران، من جمله طرح های مرتبط با تحقیق و توسعه غنی سازی، را در اختیار کشورهای 1+5 بگذارد. </w:t>
      </w:r>
    </w:p>
    <w:p w:rsidR="00370597" w:rsidRPr="004D630B" w:rsidRDefault="00370597" w:rsidP="004D630B">
      <w:pPr>
        <w:pStyle w:val="ListParagraph"/>
        <w:numPr>
          <w:ilvl w:val="0"/>
          <w:numId w:val="6"/>
        </w:numPr>
        <w:bidi/>
        <w:spacing w:after="0" w:line="240" w:lineRule="auto"/>
        <w:rPr>
          <w:rFonts w:asciiTheme="majorBidi" w:hAnsiTheme="majorBidi" w:cstheme="majorBidi"/>
          <w:sz w:val="28"/>
          <w:szCs w:val="28"/>
          <w:lang w:bidi="fa-IR"/>
        </w:rPr>
      </w:pPr>
      <w:r w:rsidRPr="004D630B">
        <w:rPr>
          <w:rFonts w:asciiTheme="majorBidi" w:hAnsiTheme="majorBidi" w:cstheme="majorBidi"/>
          <w:sz w:val="28"/>
          <w:szCs w:val="28"/>
          <w:rtl/>
          <w:lang w:bidi="fa-IR"/>
        </w:rPr>
        <w:t xml:space="preserve">دسترسی و بازرسی از هر مکان و به هر شیوه ای که آژانس تشخیص دهد. در صورت اعتراض ایران، آژانس اجازه خواهد یافت از هر مکان و به هر شیوه ای که مورد تایید حداقل 5 عضو از 8 عضو کمیسیون مشترک برجام، متشکل از آمریکا، انگلستان، فرانسه، آلمان، اتحادیه اروپا، ایران، روسیه و چین، باشد بازرسی کند. (زمان به طور صریح مشخص نشده، اما از آنجا که موضوع بررسی و هدف بازرسی، راستی آزمایی پایبندی ایران به برجام می باشد، می توان گفت که آژانس تنها تا طول زمان برقراری هر یک از تعهدات ایران در چارچوب برجام می تواند جهت راستی آزمایی پایبندی ایران به آن تعهدات به تشخیص خود و یا کمیسیون مشترک برجام، از هر مکان – به  هر شیوه ای – بازرسی کند). </w:t>
      </w:r>
    </w:p>
    <w:p w:rsidR="00370597" w:rsidRPr="004D630B" w:rsidRDefault="00370597" w:rsidP="004D630B">
      <w:pPr>
        <w:bidi/>
        <w:spacing w:after="0" w:line="240" w:lineRule="auto"/>
        <w:rPr>
          <w:rFonts w:asciiTheme="majorBidi" w:hAnsiTheme="majorBidi" w:cstheme="majorBidi"/>
          <w:sz w:val="28"/>
          <w:szCs w:val="28"/>
          <w:rtl/>
          <w:lang w:bidi="fa-IR"/>
        </w:rPr>
      </w:pPr>
    </w:p>
    <w:p w:rsidR="00370597" w:rsidRPr="004D630B" w:rsidRDefault="00370597" w:rsidP="004D630B">
      <w:pPr>
        <w:bidi/>
        <w:spacing w:after="0" w:line="240" w:lineRule="auto"/>
        <w:rPr>
          <w:rFonts w:asciiTheme="majorBidi" w:hAnsiTheme="majorBidi" w:cstheme="majorBidi"/>
          <w:sz w:val="24"/>
          <w:szCs w:val="24"/>
          <w:rtl/>
          <w:lang w:bidi="fa-IR"/>
        </w:rPr>
      </w:pPr>
    </w:p>
    <w:p w:rsidR="00370597" w:rsidRPr="004D630B" w:rsidRDefault="00370597" w:rsidP="004D630B">
      <w:pPr>
        <w:bidi/>
        <w:spacing w:after="0" w:line="240" w:lineRule="auto"/>
        <w:rPr>
          <w:rFonts w:asciiTheme="majorBidi" w:hAnsiTheme="majorBidi" w:cstheme="majorBidi"/>
          <w:b/>
          <w:bCs/>
          <w:sz w:val="28"/>
          <w:szCs w:val="28"/>
          <w:rtl/>
          <w:lang w:bidi="fa-IR"/>
        </w:rPr>
      </w:pPr>
      <w:r w:rsidRPr="004D630B">
        <w:rPr>
          <w:rFonts w:asciiTheme="majorBidi" w:hAnsiTheme="majorBidi" w:cstheme="majorBidi"/>
          <w:b/>
          <w:bCs/>
          <w:sz w:val="28"/>
          <w:szCs w:val="28"/>
          <w:rtl/>
          <w:lang w:bidi="fa-IR"/>
        </w:rPr>
        <w:t>خط قرمز7: عدم بازرسی از مراکز مرتبط با حریم دفاعی کشور</w:t>
      </w:r>
    </w:p>
    <w:p w:rsidR="00370597" w:rsidRPr="004D630B" w:rsidRDefault="00370597" w:rsidP="004D630B">
      <w:pPr>
        <w:bidi/>
        <w:spacing w:after="0" w:line="240" w:lineRule="auto"/>
        <w:rPr>
          <w:rFonts w:asciiTheme="majorBidi" w:hAnsiTheme="majorBidi" w:cstheme="majorBidi"/>
          <w:i/>
          <w:iCs/>
          <w:rtl/>
          <w:lang w:bidi="fa-IR"/>
        </w:rPr>
      </w:pPr>
      <w:r w:rsidRPr="004D630B">
        <w:rPr>
          <w:rFonts w:asciiTheme="majorBidi" w:hAnsiTheme="majorBidi" w:cstheme="majorBidi"/>
          <w:i/>
          <w:iCs/>
          <w:rtl/>
          <w:lang w:bidi="fa-IR"/>
        </w:rPr>
        <w:t xml:space="preserve">«با بازرسى هاى غير متعارف هم بنده موافق نيستم؛ پرس وجوى از شخصيتّ ها را هم به هيچ وجه قبول ندارم و موافق نيستم؛ بازرسى از مراکز نظامى را هم نميپذیریم همچنان که قبلًا هم گفتيم.» (2 تیر 1394) </w:t>
      </w:r>
    </w:p>
    <w:p w:rsidR="00370597" w:rsidRPr="004D630B" w:rsidRDefault="00370597" w:rsidP="004D630B">
      <w:pPr>
        <w:bidi/>
        <w:spacing w:after="0" w:line="240" w:lineRule="auto"/>
        <w:rPr>
          <w:rFonts w:asciiTheme="majorBidi" w:hAnsiTheme="majorBidi" w:cstheme="majorBidi"/>
          <w:i/>
          <w:iCs/>
          <w:rtl/>
          <w:lang w:bidi="fa-IR"/>
        </w:rPr>
      </w:pPr>
    </w:p>
    <w:p w:rsidR="00370597" w:rsidRPr="004D630B" w:rsidRDefault="00370597" w:rsidP="004D630B">
      <w:pPr>
        <w:bidi/>
        <w:spacing w:after="0" w:line="240" w:lineRule="auto"/>
        <w:rPr>
          <w:rFonts w:asciiTheme="majorBidi" w:hAnsiTheme="majorBidi" w:cstheme="majorBidi"/>
          <w:i/>
          <w:iCs/>
          <w:lang w:bidi="fa-IR"/>
        </w:rPr>
      </w:pPr>
      <w:r w:rsidRPr="004D630B">
        <w:rPr>
          <w:rFonts w:asciiTheme="majorBidi" w:hAnsiTheme="majorBidi" w:cstheme="majorBidi"/>
          <w:i/>
          <w:iCs/>
          <w:rtl/>
          <w:lang w:bidi="fa-IR"/>
        </w:rPr>
        <w:lastRenderedPageBreak/>
        <w:t xml:space="preserve">«گفتيم که اجازه نميدهيم از هيچ یک از مراکز نظامی هيچ بازرسی ای از سوی بيگانگان صورت بگيرد.» (30 اردیبهشت 1394) </w:t>
      </w:r>
    </w:p>
    <w:p w:rsidR="00370597" w:rsidRPr="004D630B" w:rsidRDefault="00370597" w:rsidP="004D630B">
      <w:pPr>
        <w:bidi/>
        <w:spacing w:after="0" w:line="240" w:lineRule="auto"/>
        <w:rPr>
          <w:rFonts w:asciiTheme="majorBidi" w:hAnsiTheme="majorBidi" w:cstheme="majorBidi"/>
          <w:i/>
          <w:iCs/>
          <w:lang w:bidi="fa-IR"/>
        </w:rPr>
      </w:pPr>
    </w:p>
    <w:p w:rsidR="00370597" w:rsidRPr="004D630B" w:rsidRDefault="00370597" w:rsidP="004D630B">
      <w:pPr>
        <w:bidi/>
        <w:spacing w:after="0" w:line="240" w:lineRule="auto"/>
        <w:rPr>
          <w:rFonts w:asciiTheme="majorBidi" w:hAnsiTheme="majorBidi" w:cstheme="majorBidi"/>
          <w:i/>
          <w:iCs/>
          <w:rtl/>
          <w:lang w:bidi="fa-IR"/>
        </w:rPr>
      </w:pPr>
      <w:r w:rsidRPr="004D630B">
        <w:rPr>
          <w:rFonts w:asciiTheme="majorBidi" w:hAnsiTheme="majorBidi" w:cstheme="majorBidi"/>
          <w:i/>
          <w:iCs/>
          <w:rtl/>
          <w:lang w:bidi="fa-IR"/>
        </w:rPr>
        <w:t>«که به هيچ وجه اجازه داده نشود که به بهانه ی</w:t>
      </w:r>
      <w:r w:rsidRPr="004D630B">
        <w:rPr>
          <w:rFonts w:asciiTheme="majorBidi" w:hAnsiTheme="majorBidi" w:cstheme="majorBidi"/>
          <w:i/>
          <w:iCs/>
          <w:lang w:bidi="fa-IR"/>
        </w:rPr>
        <w:t xml:space="preserve"> </w:t>
      </w:r>
      <w:r w:rsidRPr="004D630B">
        <w:rPr>
          <w:rFonts w:asciiTheme="majorBidi" w:hAnsiTheme="majorBidi" w:cstheme="majorBidi"/>
          <w:i/>
          <w:iCs/>
          <w:rtl/>
          <w:lang w:bidi="fa-IR"/>
        </w:rPr>
        <w:t>نظارت، اینها به حریم امنيتّی و دفاعی کشور نفوذ کنند؛ مطلقا.ً مسئولين نظامی کشور به هيچ وجه مأذون نيستند که به بهانه ی نظارت و</w:t>
      </w:r>
      <w:r w:rsidRPr="004D630B">
        <w:rPr>
          <w:rFonts w:asciiTheme="majorBidi" w:hAnsiTheme="majorBidi" w:cstheme="majorBidi"/>
          <w:i/>
          <w:iCs/>
          <w:lang w:bidi="fa-IR"/>
        </w:rPr>
        <w:t xml:space="preserve"> </w:t>
      </w:r>
      <w:r w:rsidRPr="004D630B">
        <w:rPr>
          <w:rFonts w:asciiTheme="majorBidi" w:hAnsiTheme="majorBidi" w:cstheme="majorBidi"/>
          <w:i/>
          <w:iCs/>
          <w:rtl/>
          <w:lang w:bidi="fa-IR"/>
        </w:rPr>
        <w:t xml:space="preserve">به بهانه ی بازرسی و مانند این حرفها، بيگانگان را به حریم و حصار امنيتّی و دفاعی کشور راه بدهند.» (20 فروردین 1394) </w:t>
      </w:r>
    </w:p>
    <w:p w:rsidR="00370597" w:rsidRPr="004D630B" w:rsidRDefault="00370597" w:rsidP="004D630B">
      <w:pPr>
        <w:bidi/>
        <w:spacing w:after="0" w:line="240" w:lineRule="auto"/>
        <w:rPr>
          <w:rFonts w:asciiTheme="majorBidi" w:hAnsiTheme="majorBidi" w:cstheme="majorBidi"/>
          <w:sz w:val="24"/>
          <w:szCs w:val="24"/>
          <w:rtl/>
          <w:lang w:bidi="fa-IR"/>
        </w:rPr>
      </w:pPr>
    </w:p>
    <w:p w:rsidR="00370597" w:rsidRPr="004D630B" w:rsidRDefault="00370597" w:rsidP="004D630B">
      <w:pPr>
        <w:bidi/>
        <w:spacing w:after="0" w:line="240" w:lineRule="auto"/>
        <w:rPr>
          <w:rFonts w:asciiTheme="majorBidi" w:hAnsiTheme="majorBidi" w:cstheme="majorBidi"/>
          <w:sz w:val="28"/>
          <w:szCs w:val="28"/>
          <w:rtl/>
          <w:lang w:bidi="fa-IR"/>
        </w:rPr>
      </w:pPr>
      <w:r w:rsidRPr="004D630B">
        <w:rPr>
          <w:rFonts w:asciiTheme="majorBidi" w:hAnsiTheme="majorBidi" w:cstheme="majorBidi"/>
          <w:sz w:val="28"/>
          <w:szCs w:val="28"/>
          <w:rtl/>
          <w:lang w:bidi="fa-IR"/>
        </w:rPr>
        <w:t xml:space="preserve">برجام هیچ استثنائی برای مراکز نظامی و امنیتی کشور قائل نشده است. برجام به آژانس اجازه می دهد که طی یک پروسه حداکثر 24 روزه، به تمامی نقاط کشور دسترسی پیدا کرده و از آنها بازرسی کنند. همچنین بر خلاف برخی مطالب مطرح شده، برجام به مقامات ایرانی این اجازه را نمی دهد تا از بازرسی از مکان و یا استفاده از شیوه بازرسی خاصی، ممانعت کنند. </w:t>
      </w:r>
    </w:p>
    <w:p w:rsidR="00370597" w:rsidRPr="004D630B" w:rsidRDefault="00370597" w:rsidP="004D630B">
      <w:pPr>
        <w:bidi/>
        <w:spacing w:after="0" w:line="240" w:lineRule="auto"/>
        <w:rPr>
          <w:rFonts w:asciiTheme="majorBidi" w:hAnsiTheme="majorBidi" w:cstheme="majorBidi"/>
          <w:sz w:val="28"/>
          <w:szCs w:val="28"/>
          <w:rtl/>
          <w:lang w:bidi="fa-IR"/>
        </w:rPr>
      </w:pPr>
    </w:p>
    <w:p w:rsidR="00370597" w:rsidRPr="004D630B" w:rsidRDefault="00370597" w:rsidP="004D630B">
      <w:pPr>
        <w:bidi/>
        <w:spacing w:after="0" w:line="240" w:lineRule="auto"/>
        <w:rPr>
          <w:rFonts w:asciiTheme="majorBidi" w:hAnsiTheme="majorBidi" w:cstheme="majorBidi"/>
          <w:sz w:val="28"/>
          <w:szCs w:val="28"/>
          <w:rtl/>
          <w:lang w:bidi="fa-IR"/>
        </w:rPr>
      </w:pPr>
      <w:r w:rsidRPr="004D630B">
        <w:rPr>
          <w:rFonts w:asciiTheme="majorBidi" w:hAnsiTheme="majorBidi" w:cstheme="majorBidi"/>
          <w:sz w:val="28"/>
          <w:szCs w:val="28"/>
          <w:rtl/>
          <w:lang w:bidi="fa-IR"/>
        </w:rPr>
        <w:t xml:space="preserve">بر اساس بخش </w:t>
      </w:r>
      <w:r w:rsidRPr="004D630B">
        <w:rPr>
          <w:rFonts w:asciiTheme="majorBidi" w:hAnsiTheme="majorBidi" w:cstheme="majorBidi"/>
          <w:sz w:val="28"/>
          <w:szCs w:val="28"/>
          <w:lang w:bidi="fa-IR"/>
        </w:rPr>
        <w:t>Q</w:t>
      </w:r>
      <w:r w:rsidRPr="004D630B">
        <w:rPr>
          <w:rFonts w:asciiTheme="majorBidi" w:hAnsiTheme="majorBidi" w:cstheme="majorBidi"/>
          <w:sz w:val="28"/>
          <w:szCs w:val="28"/>
          <w:rtl/>
          <w:lang w:bidi="fa-IR"/>
        </w:rPr>
        <w:t xml:space="preserve"> (بند های 74-78) پیوست 1 برجام، پروسه دسترسی آژانس به مراکز غیر اعلامی به عنوان مراکز هسته ای به شرح ذیل می باشد:</w:t>
      </w:r>
    </w:p>
    <w:p w:rsidR="00370597" w:rsidRPr="004D630B" w:rsidRDefault="00370597" w:rsidP="004D630B">
      <w:pPr>
        <w:pStyle w:val="ListParagraph"/>
        <w:numPr>
          <w:ilvl w:val="0"/>
          <w:numId w:val="7"/>
        </w:numPr>
        <w:bidi/>
        <w:spacing w:after="0" w:line="240" w:lineRule="auto"/>
        <w:rPr>
          <w:rFonts w:asciiTheme="majorBidi" w:hAnsiTheme="majorBidi" w:cstheme="majorBidi"/>
          <w:sz w:val="28"/>
          <w:szCs w:val="28"/>
          <w:lang w:bidi="fa-IR"/>
        </w:rPr>
      </w:pPr>
      <w:r w:rsidRPr="004D630B">
        <w:rPr>
          <w:rFonts w:asciiTheme="majorBidi" w:hAnsiTheme="majorBidi" w:cstheme="majorBidi"/>
          <w:sz w:val="28"/>
          <w:szCs w:val="28"/>
          <w:rtl/>
          <w:lang w:bidi="fa-IR"/>
        </w:rPr>
        <w:t xml:space="preserve">در صورتی که آژانس «نگرانی هایی» مبنی بر وجود مواد و یا فعالیت های هسته ای اعلام  نشده </w:t>
      </w:r>
      <w:r w:rsidRPr="004D630B">
        <w:rPr>
          <w:rFonts w:asciiTheme="majorBidi" w:hAnsiTheme="majorBidi" w:cstheme="majorBidi"/>
          <w:b/>
          <w:bCs/>
          <w:sz w:val="24"/>
          <w:szCs w:val="24"/>
          <w:u w:val="single"/>
          <w:rtl/>
          <w:lang w:bidi="fa-IR"/>
        </w:rPr>
        <w:t>و یا فعالیت هایی که با برجام ناسازگارند</w:t>
      </w:r>
      <w:r w:rsidRPr="004D630B">
        <w:rPr>
          <w:rFonts w:asciiTheme="majorBidi" w:hAnsiTheme="majorBidi" w:cstheme="majorBidi"/>
          <w:sz w:val="28"/>
          <w:szCs w:val="28"/>
          <w:u w:val="single"/>
          <w:rtl/>
          <w:lang w:bidi="fa-IR"/>
        </w:rPr>
        <w:t xml:space="preserve"> </w:t>
      </w:r>
      <w:r w:rsidRPr="004D630B">
        <w:rPr>
          <w:rFonts w:asciiTheme="majorBidi" w:hAnsiTheme="majorBidi" w:cstheme="majorBidi"/>
          <w:sz w:val="28"/>
          <w:szCs w:val="28"/>
          <w:rtl/>
          <w:lang w:bidi="fa-IR"/>
        </w:rPr>
        <w:t>داشته باشد، آژانس نگرانی های خود و دلیل آن را به ایران مخابره کرده و از ایران درخواست پاسخ خواهد نمود.</w:t>
      </w:r>
    </w:p>
    <w:p w:rsidR="00370597" w:rsidRPr="004D630B" w:rsidRDefault="00370597" w:rsidP="004D630B">
      <w:pPr>
        <w:pStyle w:val="ListParagraph"/>
        <w:numPr>
          <w:ilvl w:val="0"/>
          <w:numId w:val="7"/>
        </w:numPr>
        <w:bidi/>
        <w:spacing w:after="0" w:line="240" w:lineRule="auto"/>
        <w:rPr>
          <w:rFonts w:asciiTheme="majorBidi" w:hAnsiTheme="majorBidi" w:cstheme="majorBidi"/>
          <w:sz w:val="28"/>
          <w:szCs w:val="28"/>
          <w:lang w:bidi="fa-IR"/>
        </w:rPr>
      </w:pPr>
      <w:r w:rsidRPr="004D630B">
        <w:rPr>
          <w:rFonts w:asciiTheme="majorBidi" w:hAnsiTheme="majorBidi" w:cstheme="majorBidi"/>
          <w:sz w:val="28"/>
          <w:szCs w:val="28"/>
          <w:rtl/>
          <w:lang w:bidi="fa-IR"/>
        </w:rPr>
        <w:t>اگر پاسخ ایران آژانس را قانع نکند، آژانس می تواند به صورت مکتوب و با ارائه دلایل مرتبط، درخواست کند تا به اماکن مورد نظر خود - جهت اطمینان از عدم وجود مواد و یا فعالیت های هسته ای اعلام  نشده و یا فعالیت هایی که با برجام ناسازگارند – دسترسی پیدا کند.</w:t>
      </w:r>
    </w:p>
    <w:p w:rsidR="00370597" w:rsidRPr="004D630B" w:rsidRDefault="00370597" w:rsidP="004D630B">
      <w:pPr>
        <w:pStyle w:val="ListParagraph"/>
        <w:numPr>
          <w:ilvl w:val="0"/>
          <w:numId w:val="7"/>
        </w:numPr>
        <w:bidi/>
        <w:spacing w:after="0" w:line="240" w:lineRule="auto"/>
        <w:rPr>
          <w:rFonts w:asciiTheme="majorBidi" w:hAnsiTheme="majorBidi" w:cstheme="majorBidi"/>
          <w:sz w:val="28"/>
          <w:szCs w:val="28"/>
          <w:lang w:bidi="fa-IR"/>
        </w:rPr>
      </w:pPr>
      <w:r w:rsidRPr="004D630B">
        <w:rPr>
          <w:rFonts w:asciiTheme="majorBidi" w:hAnsiTheme="majorBidi" w:cstheme="majorBidi"/>
          <w:sz w:val="28"/>
          <w:szCs w:val="28"/>
          <w:rtl/>
          <w:lang w:bidi="fa-IR"/>
        </w:rPr>
        <w:t>ایران می تواند در جواب درخواست آژانس، راه های جایگزین دیگری جهت کسب اعتماد آژانس پیشنهاد کند.</w:t>
      </w:r>
    </w:p>
    <w:p w:rsidR="00370597" w:rsidRPr="004D630B" w:rsidRDefault="00370597" w:rsidP="004D630B">
      <w:pPr>
        <w:pStyle w:val="ListParagraph"/>
        <w:numPr>
          <w:ilvl w:val="0"/>
          <w:numId w:val="7"/>
        </w:numPr>
        <w:bidi/>
        <w:spacing w:after="0" w:line="240" w:lineRule="auto"/>
        <w:rPr>
          <w:rFonts w:asciiTheme="majorBidi" w:hAnsiTheme="majorBidi" w:cstheme="majorBidi"/>
          <w:sz w:val="28"/>
          <w:szCs w:val="28"/>
          <w:lang w:bidi="fa-IR"/>
        </w:rPr>
      </w:pPr>
      <w:r w:rsidRPr="004D630B">
        <w:rPr>
          <w:rFonts w:asciiTheme="majorBidi" w:hAnsiTheme="majorBidi" w:cstheme="majorBidi"/>
          <w:sz w:val="28"/>
          <w:szCs w:val="28"/>
          <w:rtl/>
          <w:lang w:bidi="fa-IR"/>
        </w:rPr>
        <w:t xml:space="preserve">اگر پیشنهادات ایران نگرانی های آژانس را مرتفع نکرده و یا ایران و آژانس نتوانند ظرف </w:t>
      </w:r>
      <w:r w:rsidRPr="004D630B">
        <w:rPr>
          <w:rFonts w:asciiTheme="majorBidi" w:hAnsiTheme="majorBidi" w:cstheme="majorBidi"/>
          <w:sz w:val="28"/>
          <w:szCs w:val="28"/>
          <w:u w:val="single"/>
          <w:rtl/>
          <w:lang w:bidi="fa-IR"/>
        </w:rPr>
        <w:t>مدت 14 روز</w:t>
      </w:r>
      <w:r w:rsidRPr="004D630B">
        <w:rPr>
          <w:rFonts w:asciiTheme="majorBidi" w:hAnsiTheme="majorBidi" w:cstheme="majorBidi"/>
          <w:sz w:val="28"/>
          <w:szCs w:val="28"/>
          <w:rtl/>
          <w:lang w:bidi="fa-IR"/>
        </w:rPr>
        <w:t xml:space="preserve"> به راهکاری جهت ایجاد اطمینان از عدم وجود مواد و یا فعالیت های هسته ای اعلام  نشده و یا فعالیت هایی که با برجام ناسازگارند، دست یابند، ایران با مشورت کمیسیون مشترک برجام، تلاش خواهد کرد تا با آژانس به توافقی دست یابد که موجب برطرف شدن نگرانی ها شود.</w:t>
      </w:r>
    </w:p>
    <w:p w:rsidR="00370597" w:rsidRPr="004D630B" w:rsidRDefault="00370597" w:rsidP="004D630B">
      <w:pPr>
        <w:pStyle w:val="ListParagraph"/>
        <w:numPr>
          <w:ilvl w:val="0"/>
          <w:numId w:val="7"/>
        </w:numPr>
        <w:bidi/>
        <w:spacing w:after="0" w:line="240" w:lineRule="auto"/>
        <w:rPr>
          <w:rFonts w:asciiTheme="majorBidi" w:hAnsiTheme="majorBidi" w:cstheme="majorBidi"/>
          <w:sz w:val="28"/>
          <w:szCs w:val="28"/>
          <w:lang w:bidi="fa-IR"/>
        </w:rPr>
      </w:pPr>
      <w:r w:rsidRPr="004D630B">
        <w:rPr>
          <w:rFonts w:asciiTheme="majorBidi" w:hAnsiTheme="majorBidi" w:cstheme="majorBidi"/>
          <w:sz w:val="28"/>
          <w:szCs w:val="28"/>
          <w:rtl/>
          <w:lang w:bidi="fa-IR"/>
        </w:rPr>
        <w:t xml:space="preserve">اگر پس از کسب مشورت کمیسیون مشترک برجام، ایران و آژانس نتوانستند به توافق برسند، کمیسیون مشترک برجام با اکثریت مطلق (حداقل 5 از 8 عضو) آراء، نحوه جلب اعتماد آژانس توسط ایران را تعریف خواهند نمود. </w:t>
      </w:r>
    </w:p>
    <w:p w:rsidR="00370597" w:rsidRPr="004D630B" w:rsidRDefault="00370597" w:rsidP="004D630B">
      <w:pPr>
        <w:pStyle w:val="ListParagraph"/>
        <w:numPr>
          <w:ilvl w:val="0"/>
          <w:numId w:val="7"/>
        </w:numPr>
        <w:bidi/>
        <w:spacing w:after="0" w:line="240" w:lineRule="auto"/>
        <w:rPr>
          <w:rFonts w:asciiTheme="majorBidi" w:hAnsiTheme="majorBidi" w:cstheme="majorBidi"/>
          <w:sz w:val="28"/>
          <w:szCs w:val="28"/>
          <w:lang w:bidi="fa-IR"/>
        </w:rPr>
      </w:pPr>
      <w:r w:rsidRPr="004D630B">
        <w:rPr>
          <w:rFonts w:asciiTheme="majorBidi" w:hAnsiTheme="majorBidi" w:cstheme="majorBidi"/>
          <w:sz w:val="28"/>
          <w:szCs w:val="28"/>
          <w:rtl/>
          <w:lang w:bidi="fa-IR"/>
        </w:rPr>
        <w:t xml:space="preserve">از زمان کسب مشورت از کمیسیون مشترک برجام (روز بعد از سپری شدن مهلت 14 روزه) تا زمان ارائه راهکار توسط کمیسیون مشترک برجام نباید </w:t>
      </w:r>
      <w:r w:rsidRPr="004D630B">
        <w:rPr>
          <w:rFonts w:asciiTheme="majorBidi" w:hAnsiTheme="majorBidi" w:cstheme="majorBidi"/>
          <w:sz w:val="28"/>
          <w:szCs w:val="28"/>
          <w:u w:val="single"/>
          <w:rtl/>
          <w:lang w:bidi="fa-IR"/>
        </w:rPr>
        <w:t>بیش از 7 روز</w:t>
      </w:r>
      <w:r w:rsidRPr="004D630B">
        <w:rPr>
          <w:rFonts w:asciiTheme="majorBidi" w:hAnsiTheme="majorBidi" w:cstheme="majorBidi"/>
          <w:sz w:val="28"/>
          <w:szCs w:val="28"/>
          <w:rtl/>
          <w:lang w:bidi="fa-IR"/>
        </w:rPr>
        <w:t xml:space="preserve"> به طول انجامد.</w:t>
      </w:r>
    </w:p>
    <w:p w:rsidR="00370597" w:rsidRPr="004D630B" w:rsidRDefault="00370597" w:rsidP="004D630B">
      <w:pPr>
        <w:pStyle w:val="ListParagraph"/>
        <w:numPr>
          <w:ilvl w:val="0"/>
          <w:numId w:val="7"/>
        </w:numPr>
        <w:bidi/>
        <w:spacing w:after="0" w:line="240" w:lineRule="auto"/>
        <w:rPr>
          <w:rFonts w:asciiTheme="majorBidi" w:hAnsiTheme="majorBidi" w:cstheme="majorBidi"/>
          <w:sz w:val="28"/>
          <w:szCs w:val="28"/>
          <w:lang w:bidi="fa-IR"/>
        </w:rPr>
      </w:pPr>
      <w:r w:rsidRPr="004D630B">
        <w:rPr>
          <w:rFonts w:asciiTheme="majorBidi" w:hAnsiTheme="majorBidi" w:cstheme="majorBidi"/>
          <w:sz w:val="28"/>
          <w:szCs w:val="28"/>
          <w:rtl/>
          <w:lang w:bidi="fa-IR"/>
        </w:rPr>
        <w:t xml:space="preserve">ایران باید راهکار ارائه شده توسط کمیسیون مشترک برجام را ظرف مدت </w:t>
      </w:r>
      <w:r w:rsidRPr="004D630B">
        <w:rPr>
          <w:rFonts w:asciiTheme="majorBidi" w:hAnsiTheme="majorBidi" w:cstheme="majorBidi"/>
          <w:sz w:val="28"/>
          <w:szCs w:val="28"/>
          <w:u w:val="single"/>
          <w:rtl/>
          <w:lang w:bidi="fa-IR"/>
        </w:rPr>
        <w:t>3 روز</w:t>
      </w:r>
      <w:r w:rsidRPr="004D630B">
        <w:rPr>
          <w:rFonts w:asciiTheme="majorBidi" w:hAnsiTheme="majorBidi" w:cstheme="majorBidi"/>
          <w:sz w:val="28"/>
          <w:szCs w:val="28"/>
          <w:rtl/>
          <w:lang w:bidi="fa-IR"/>
        </w:rPr>
        <w:t xml:space="preserve"> به اجرا گذارد.</w:t>
      </w:r>
    </w:p>
    <w:p w:rsidR="00370597" w:rsidRPr="004D630B" w:rsidRDefault="00370597" w:rsidP="004D630B">
      <w:pPr>
        <w:pStyle w:val="ListParagraph"/>
        <w:numPr>
          <w:ilvl w:val="0"/>
          <w:numId w:val="7"/>
        </w:numPr>
        <w:bidi/>
        <w:spacing w:after="0" w:line="240" w:lineRule="auto"/>
        <w:rPr>
          <w:rFonts w:asciiTheme="majorBidi" w:hAnsiTheme="majorBidi" w:cstheme="majorBidi"/>
          <w:sz w:val="28"/>
          <w:szCs w:val="28"/>
          <w:rtl/>
          <w:lang w:bidi="fa-IR"/>
        </w:rPr>
      </w:pPr>
      <w:r w:rsidRPr="004D630B">
        <w:rPr>
          <w:rFonts w:asciiTheme="majorBidi" w:hAnsiTheme="majorBidi" w:cstheme="majorBidi"/>
          <w:sz w:val="28"/>
          <w:szCs w:val="28"/>
          <w:rtl/>
          <w:lang w:bidi="fa-IR"/>
        </w:rPr>
        <w:t xml:space="preserve">برجام هیچ استثنائی – چه در مورد اماکن و چه در مورد روش های بازرسی – در نظر نگرفته و اصل را بر برطرف کردن نگرانی آژانس به هر روش ممکن قرار داده است.      </w:t>
      </w:r>
    </w:p>
    <w:p w:rsidR="00370597" w:rsidRPr="004D630B" w:rsidRDefault="00370597" w:rsidP="004D630B">
      <w:pPr>
        <w:bidi/>
        <w:spacing w:after="0" w:line="240" w:lineRule="auto"/>
        <w:rPr>
          <w:rFonts w:asciiTheme="majorBidi" w:hAnsiTheme="majorBidi" w:cstheme="majorBidi"/>
          <w:sz w:val="24"/>
          <w:szCs w:val="24"/>
          <w:rtl/>
          <w:lang w:bidi="fa-IR"/>
        </w:rPr>
      </w:pPr>
    </w:p>
    <w:p w:rsidR="00370597" w:rsidRPr="004D630B" w:rsidRDefault="00370597" w:rsidP="004D630B">
      <w:pPr>
        <w:bidi/>
        <w:spacing w:after="0" w:line="240" w:lineRule="auto"/>
        <w:rPr>
          <w:rFonts w:asciiTheme="majorBidi" w:hAnsiTheme="majorBidi" w:cstheme="majorBidi"/>
          <w:sz w:val="24"/>
          <w:szCs w:val="24"/>
          <w:rtl/>
          <w:lang w:bidi="fa-IR"/>
        </w:rPr>
      </w:pPr>
    </w:p>
    <w:p w:rsidR="00370597" w:rsidRPr="004D630B" w:rsidRDefault="00370597" w:rsidP="004D630B">
      <w:pPr>
        <w:bidi/>
        <w:spacing w:after="0" w:line="240" w:lineRule="auto"/>
        <w:rPr>
          <w:rFonts w:asciiTheme="majorBidi" w:hAnsiTheme="majorBidi" w:cstheme="majorBidi"/>
          <w:b/>
          <w:bCs/>
          <w:sz w:val="28"/>
          <w:szCs w:val="28"/>
          <w:lang w:bidi="fa-IR"/>
        </w:rPr>
      </w:pPr>
      <w:r w:rsidRPr="004D630B">
        <w:rPr>
          <w:rFonts w:asciiTheme="majorBidi" w:hAnsiTheme="majorBidi" w:cstheme="majorBidi"/>
          <w:b/>
          <w:bCs/>
          <w:sz w:val="28"/>
          <w:szCs w:val="28"/>
          <w:rtl/>
          <w:lang w:bidi="fa-IR"/>
        </w:rPr>
        <w:t>خط قرمز8: ادامه دادن و کند نشدن فعالیت های مرتبط با تحقیق و توسعه و ساخت و ساز هسته ای</w:t>
      </w:r>
    </w:p>
    <w:p w:rsidR="00370597" w:rsidRPr="004D630B" w:rsidRDefault="00370597" w:rsidP="004D630B">
      <w:pPr>
        <w:autoSpaceDE w:val="0"/>
        <w:autoSpaceDN w:val="0"/>
        <w:bidi/>
        <w:adjustRightInd w:val="0"/>
        <w:spacing w:after="0" w:line="240" w:lineRule="auto"/>
        <w:rPr>
          <w:rFonts w:asciiTheme="majorBidi" w:hAnsiTheme="majorBidi" w:cstheme="majorBidi"/>
          <w:i/>
          <w:iCs/>
          <w:rtl/>
          <w:lang w:bidi="fa-IR"/>
        </w:rPr>
      </w:pPr>
      <w:r w:rsidRPr="004D630B">
        <w:rPr>
          <w:rFonts w:asciiTheme="majorBidi" w:hAnsiTheme="majorBidi" w:cstheme="majorBidi"/>
          <w:i/>
          <w:iCs/>
          <w:rtl/>
        </w:rPr>
        <w:t>«در</w:t>
      </w:r>
      <w:r w:rsidRPr="004D630B">
        <w:rPr>
          <w:rFonts w:asciiTheme="majorBidi" w:hAnsiTheme="majorBidi" w:cstheme="majorBidi"/>
          <w:i/>
          <w:iCs/>
        </w:rPr>
        <w:t xml:space="preserve"> </w:t>
      </w:r>
      <w:r w:rsidRPr="004D630B">
        <w:rPr>
          <w:rFonts w:asciiTheme="majorBidi" w:hAnsiTheme="majorBidi" w:cstheme="majorBidi"/>
          <w:i/>
          <w:iCs/>
          <w:rtl/>
        </w:rPr>
        <w:t>همين</w:t>
      </w:r>
      <w:r w:rsidRPr="004D630B">
        <w:rPr>
          <w:rFonts w:asciiTheme="majorBidi" w:hAnsiTheme="majorBidi" w:cstheme="majorBidi"/>
          <w:i/>
          <w:iCs/>
        </w:rPr>
        <w:t xml:space="preserve"> </w:t>
      </w:r>
      <w:r w:rsidRPr="004D630B">
        <w:rPr>
          <w:rFonts w:asciiTheme="majorBidi" w:hAnsiTheme="majorBidi" w:cstheme="majorBidi"/>
          <w:i/>
          <w:iCs/>
          <w:rtl/>
        </w:rPr>
        <w:t>مدّتِ</w:t>
      </w:r>
      <w:r w:rsidRPr="004D630B">
        <w:rPr>
          <w:rFonts w:asciiTheme="majorBidi" w:hAnsiTheme="majorBidi" w:cstheme="majorBidi"/>
          <w:i/>
          <w:iCs/>
        </w:rPr>
        <w:t xml:space="preserve"> </w:t>
      </w:r>
      <w:r w:rsidRPr="004D630B">
        <w:rPr>
          <w:rFonts w:asciiTheme="majorBidi" w:hAnsiTheme="majorBidi" w:cstheme="majorBidi"/>
          <w:i/>
          <w:iCs/>
          <w:rtl/>
        </w:rPr>
        <w:t>محدودیتّ</w:t>
      </w:r>
      <w:r w:rsidRPr="004D630B">
        <w:rPr>
          <w:rFonts w:asciiTheme="majorBidi" w:hAnsiTheme="majorBidi" w:cstheme="majorBidi"/>
          <w:i/>
          <w:iCs/>
        </w:rPr>
        <w:t xml:space="preserve"> </w:t>
      </w:r>
      <w:r w:rsidRPr="004D630B">
        <w:rPr>
          <w:rFonts w:asciiTheme="majorBidi" w:hAnsiTheme="majorBidi" w:cstheme="majorBidi"/>
          <w:i/>
          <w:iCs/>
          <w:rtl/>
        </w:rPr>
        <w:t>هم</w:t>
      </w:r>
      <w:r w:rsidRPr="004D630B">
        <w:rPr>
          <w:rFonts w:asciiTheme="majorBidi" w:hAnsiTheme="majorBidi" w:cstheme="majorBidi"/>
          <w:i/>
          <w:iCs/>
        </w:rPr>
        <w:t xml:space="preserve"> </w:t>
      </w:r>
      <w:r w:rsidRPr="004D630B">
        <w:rPr>
          <w:rFonts w:asciiTheme="majorBidi" w:hAnsiTheme="majorBidi" w:cstheme="majorBidi"/>
          <w:i/>
          <w:iCs/>
          <w:rtl/>
        </w:rPr>
        <w:t>که</w:t>
      </w:r>
      <w:r w:rsidRPr="004D630B">
        <w:rPr>
          <w:rFonts w:asciiTheme="majorBidi" w:hAnsiTheme="majorBidi" w:cstheme="majorBidi"/>
          <w:i/>
          <w:iCs/>
        </w:rPr>
        <w:t xml:space="preserve"> </w:t>
      </w:r>
      <w:r w:rsidRPr="004D630B">
        <w:rPr>
          <w:rFonts w:asciiTheme="majorBidi" w:hAnsiTheme="majorBidi" w:cstheme="majorBidi"/>
          <w:i/>
          <w:iCs/>
          <w:rtl/>
        </w:rPr>
        <w:t>ما</w:t>
      </w:r>
      <w:r w:rsidRPr="004D630B">
        <w:rPr>
          <w:rFonts w:asciiTheme="majorBidi" w:hAnsiTheme="majorBidi" w:cstheme="majorBidi"/>
          <w:i/>
          <w:iCs/>
        </w:rPr>
        <w:t xml:space="preserve"> </w:t>
      </w:r>
      <w:r w:rsidRPr="004D630B">
        <w:rPr>
          <w:rFonts w:asciiTheme="majorBidi" w:hAnsiTheme="majorBidi" w:cstheme="majorBidi"/>
          <w:i/>
          <w:iCs/>
          <w:rtl/>
        </w:rPr>
        <w:t>قبول</w:t>
      </w:r>
      <w:r w:rsidRPr="004D630B">
        <w:rPr>
          <w:rFonts w:asciiTheme="majorBidi" w:hAnsiTheme="majorBidi" w:cstheme="majorBidi"/>
          <w:i/>
          <w:iCs/>
        </w:rPr>
        <w:t xml:space="preserve"> </w:t>
      </w:r>
      <w:r w:rsidRPr="004D630B">
        <w:rPr>
          <w:rFonts w:asciiTheme="majorBidi" w:hAnsiTheme="majorBidi" w:cstheme="majorBidi"/>
          <w:i/>
          <w:iCs/>
          <w:rtl/>
        </w:rPr>
        <w:t>ميکنيم،</w:t>
      </w:r>
      <w:r w:rsidRPr="004D630B">
        <w:rPr>
          <w:rFonts w:asciiTheme="majorBidi" w:hAnsiTheme="majorBidi" w:cstheme="majorBidi"/>
          <w:i/>
          <w:iCs/>
        </w:rPr>
        <w:t xml:space="preserve"> </w:t>
      </w:r>
      <w:r w:rsidRPr="004D630B">
        <w:rPr>
          <w:rFonts w:asciiTheme="majorBidi" w:hAnsiTheme="majorBidi" w:cstheme="majorBidi"/>
          <w:i/>
          <w:iCs/>
          <w:rtl/>
        </w:rPr>
        <w:t>کار</w:t>
      </w:r>
      <w:r w:rsidRPr="004D630B">
        <w:rPr>
          <w:rFonts w:asciiTheme="majorBidi" w:hAnsiTheme="majorBidi" w:cstheme="majorBidi"/>
          <w:i/>
          <w:iCs/>
        </w:rPr>
        <w:t xml:space="preserve"> </w:t>
      </w:r>
      <w:r w:rsidRPr="004D630B">
        <w:rPr>
          <w:rFonts w:asciiTheme="majorBidi" w:hAnsiTheme="majorBidi" w:cstheme="majorBidi"/>
          <w:i/>
          <w:iCs/>
          <w:rtl/>
        </w:rPr>
        <w:t>تحقيق</w:t>
      </w:r>
      <w:r w:rsidRPr="004D630B">
        <w:rPr>
          <w:rFonts w:asciiTheme="majorBidi" w:hAnsiTheme="majorBidi" w:cstheme="majorBidi"/>
          <w:i/>
          <w:iCs/>
        </w:rPr>
        <w:t xml:space="preserve"> </w:t>
      </w:r>
      <w:r w:rsidRPr="004D630B">
        <w:rPr>
          <w:rFonts w:asciiTheme="majorBidi" w:hAnsiTheme="majorBidi" w:cstheme="majorBidi"/>
          <w:i/>
          <w:iCs/>
          <w:rtl/>
        </w:rPr>
        <w:t>و</w:t>
      </w:r>
      <w:r w:rsidRPr="004D630B">
        <w:rPr>
          <w:rFonts w:asciiTheme="majorBidi" w:hAnsiTheme="majorBidi" w:cstheme="majorBidi"/>
          <w:i/>
          <w:iCs/>
        </w:rPr>
        <w:t xml:space="preserve"> </w:t>
      </w:r>
      <w:r w:rsidRPr="004D630B">
        <w:rPr>
          <w:rFonts w:asciiTheme="majorBidi" w:hAnsiTheme="majorBidi" w:cstheme="majorBidi"/>
          <w:i/>
          <w:iCs/>
          <w:rtl/>
        </w:rPr>
        <w:t>توسعه</w:t>
      </w:r>
      <w:r w:rsidRPr="004D630B">
        <w:rPr>
          <w:rFonts w:asciiTheme="majorBidi" w:hAnsiTheme="majorBidi" w:cstheme="majorBidi"/>
          <w:i/>
          <w:iCs/>
        </w:rPr>
        <w:t xml:space="preserve"> </w:t>
      </w:r>
      <w:r w:rsidRPr="004D630B">
        <w:rPr>
          <w:rFonts w:asciiTheme="majorBidi" w:hAnsiTheme="majorBidi" w:cstheme="majorBidi"/>
          <w:i/>
          <w:iCs/>
          <w:rtl/>
        </w:rPr>
        <w:t>و</w:t>
      </w:r>
      <w:r w:rsidRPr="004D630B">
        <w:rPr>
          <w:rFonts w:asciiTheme="majorBidi" w:hAnsiTheme="majorBidi" w:cstheme="majorBidi"/>
          <w:i/>
          <w:iCs/>
        </w:rPr>
        <w:t xml:space="preserve"> </w:t>
      </w:r>
      <w:r w:rsidRPr="004D630B">
        <w:rPr>
          <w:rFonts w:asciiTheme="majorBidi" w:hAnsiTheme="majorBidi" w:cstheme="majorBidi"/>
          <w:i/>
          <w:iCs/>
          <w:rtl/>
        </w:rPr>
        <w:t>ساخت</w:t>
      </w:r>
      <w:r w:rsidRPr="004D630B">
        <w:rPr>
          <w:rFonts w:asciiTheme="majorBidi" w:hAnsiTheme="majorBidi" w:cstheme="majorBidi"/>
          <w:i/>
          <w:iCs/>
        </w:rPr>
        <w:t xml:space="preserve"> </w:t>
      </w:r>
      <w:r w:rsidRPr="004D630B">
        <w:rPr>
          <w:rFonts w:asciiTheme="majorBidi" w:hAnsiTheme="majorBidi" w:cstheme="majorBidi"/>
          <w:i/>
          <w:iCs/>
          <w:rtl/>
        </w:rPr>
        <w:t>و</w:t>
      </w:r>
      <w:r w:rsidRPr="004D630B">
        <w:rPr>
          <w:rFonts w:asciiTheme="majorBidi" w:hAnsiTheme="majorBidi" w:cstheme="majorBidi"/>
          <w:i/>
          <w:iCs/>
        </w:rPr>
        <w:t xml:space="preserve"> </w:t>
      </w:r>
      <w:r w:rsidRPr="004D630B">
        <w:rPr>
          <w:rFonts w:asciiTheme="majorBidi" w:hAnsiTheme="majorBidi" w:cstheme="majorBidi"/>
          <w:i/>
          <w:iCs/>
          <w:rtl/>
        </w:rPr>
        <w:t>ساز</w:t>
      </w:r>
      <w:r w:rsidRPr="004D630B">
        <w:rPr>
          <w:rFonts w:asciiTheme="majorBidi" w:hAnsiTheme="majorBidi" w:cstheme="majorBidi"/>
          <w:i/>
          <w:iCs/>
        </w:rPr>
        <w:t xml:space="preserve"> </w:t>
      </w:r>
      <w:r w:rsidRPr="004D630B">
        <w:rPr>
          <w:rFonts w:asciiTheme="majorBidi" w:hAnsiTheme="majorBidi" w:cstheme="majorBidi"/>
          <w:i/>
          <w:iCs/>
          <w:rtl/>
        </w:rPr>
        <w:t>باید</w:t>
      </w:r>
      <w:r w:rsidRPr="004D630B">
        <w:rPr>
          <w:rFonts w:asciiTheme="majorBidi" w:hAnsiTheme="majorBidi" w:cstheme="majorBidi"/>
          <w:i/>
          <w:iCs/>
        </w:rPr>
        <w:t xml:space="preserve"> </w:t>
      </w:r>
      <w:r w:rsidRPr="004D630B">
        <w:rPr>
          <w:rFonts w:asciiTheme="majorBidi" w:hAnsiTheme="majorBidi" w:cstheme="majorBidi"/>
          <w:i/>
          <w:iCs/>
          <w:rtl/>
        </w:rPr>
        <w:t>ادامه</w:t>
      </w:r>
      <w:r w:rsidRPr="004D630B">
        <w:rPr>
          <w:rFonts w:asciiTheme="majorBidi" w:hAnsiTheme="majorBidi" w:cstheme="majorBidi"/>
          <w:i/>
          <w:iCs/>
        </w:rPr>
        <w:t xml:space="preserve"> </w:t>
      </w:r>
      <w:r w:rsidRPr="004D630B">
        <w:rPr>
          <w:rFonts w:asciiTheme="majorBidi" w:hAnsiTheme="majorBidi" w:cstheme="majorBidi"/>
          <w:i/>
          <w:iCs/>
          <w:rtl/>
        </w:rPr>
        <w:t>پيدا</w:t>
      </w:r>
      <w:r w:rsidRPr="004D630B">
        <w:rPr>
          <w:rFonts w:asciiTheme="majorBidi" w:hAnsiTheme="majorBidi" w:cstheme="majorBidi"/>
          <w:i/>
          <w:iCs/>
        </w:rPr>
        <w:t xml:space="preserve"> </w:t>
      </w:r>
      <w:r w:rsidRPr="004D630B">
        <w:rPr>
          <w:rFonts w:asciiTheme="majorBidi" w:hAnsiTheme="majorBidi" w:cstheme="majorBidi"/>
          <w:i/>
          <w:iCs/>
          <w:rtl/>
        </w:rPr>
        <w:t>کند</w:t>
      </w:r>
      <w:r w:rsidRPr="004D630B">
        <w:rPr>
          <w:rFonts w:asciiTheme="majorBidi" w:hAnsiTheme="majorBidi" w:cstheme="majorBidi"/>
          <w:i/>
          <w:iCs/>
          <w:rtl/>
          <w:lang w:bidi="fa-IR"/>
        </w:rPr>
        <w:t xml:space="preserve">.» (2 تیر 1394) </w:t>
      </w:r>
    </w:p>
    <w:p w:rsidR="00370597" w:rsidRPr="004D630B" w:rsidRDefault="00370597" w:rsidP="004D630B">
      <w:pPr>
        <w:autoSpaceDE w:val="0"/>
        <w:autoSpaceDN w:val="0"/>
        <w:bidi/>
        <w:adjustRightInd w:val="0"/>
        <w:spacing w:after="0" w:line="240" w:lineRule="auto"/>
        <w:rPr>
          <w:rFonts w:asciiTheme="majorBidi" w:hAnsiTheme="majorBidi" w:cstheme="majorBidi"/>
          <w:i/>
          <w:iCs/>
          <w:rtl/>
          <w:lang w:bidi="fa-IR"/>
        </w:rPr>
      </w:pPr>
    </w:p>
    <w:p w:rsidR="00370597" w:rsidRPr="004D630B" w:rsidRDefault="00370597" w:rsidP="004D630B">
      <w:pPr>
        <w:autoSpaceDE w:val="0"/>
        <w:autoSpaceDN w:val="0"/>
        <w:bidi/>
        <w:adjustRightInd w:val="0"/>
        <w:spacing w:after="0" w:line="240" w:lineRule="auto"/>
        <w:rPr>
          <w:rFonts w:asciiTheme="majorBidi" w:hAnsiTheme="majorBidi" w:cstheme="majorBidi"/>
          <w:i/>
          <w:iCs/>
          <w:rtl/>
          <w:lang w:bidi="fa-IR"/>
        </w:rPr>
      </w:pPr>
      <w:r w:rsidRPr="004D630B">
        <w:rPr>
          <w:rFonts w:asciiTheme="majorBidi" w:hAnsiTheme="majorBidi" w:cstheme="majorBidi"/>
          <w:i/>
          <w:iCs/>
          <w:rtl/>
          <w:lang w:bidi="fa-IR"/>
        </w:rPr>
        <w:t xml:space="preserve">«در این زمينه؛ توسعه ی علمی و فنیّ هسته ای در ابعاد گوناگون، به هيچ وجه نبایستی متوقفّ بشود. توسعه باید ادامه پيدا کند، توسعه ی فنیّ. حالا محدودیتّهایی را ممکن است لازم بدانند قبول بکنند، ما حرفی نداریم. برخی از محدودیتّها را قبول کنند، اّما توسعه ی فنیّ حتما بایستی ادامه پيدا بکند و با شدّت و قدرت پيش برود.» (20 فروردین 1394) </w:t>
      </w:r>
    </w:p>
    <w:p w:rsidR="00370597" w:rsidRPr="004D630B" w:rsidRDefault="00370597" w:rsidP="004D630B">
      <w:pPr>
        <w:autoSpaceDE w:val="0"/>
        <w:autoSpaceDN w:val="0"/>
        <w:bidi/>
        <w:adjustRightInd w:val="0"/>
        <w:spacing w:after="0" w:line="240" w:lineRule="auto"/>
        <w:rPr>
          <w:rFonts w:asciiTheme="majorBidi" w:hAnsiTheme="majorBidi" w:cstheme="majorBidi"/>
          <w:i/>
          <w:iCs/>
          <w:rtl/>
          <w:lang w:bidi="fa-IR"/>
        </w:rPr>
      </w:pPr>
    </w:p>
    <w:p w:rsidR="00370597" w:rsidRPr="004D630B" w:rsidRDefault="00370597" w:rsidP="004D630B">
      <w:pPr>
        <w:autoSpaceDE w:val="0"/>
        <w:autoSpaceDN w:val="0"/>
        <w:bidi/>
        <w:adjustRightInd w:val="0"/>
        <w:spacing w:after="0" w:line="240" w:lineRule="auto"/>
        <w:rPr>
          <w:rFonts w:asciiTheme="majorBidi" w:hAnsiTheme="majorBidi" w:cstheme="majorBidi"/>
          <w:i/>
          <w:iCs/>
          <w:rtl/>
          <w:lang w:bidi="fa-IR"/>
        </w:rPr>
      </w:pPr>
      <w:r w:rsidRPr="004D630B">
        <w:rPr>
          <w:rFonts w:asciiTheme="majorBidi" w:hAnsiTheme="majorBidi" w:cstheme="majorBidi"/>
          <w:i/>
          <w:iCs/>
          <w:rtl/>
          <w:lang w:bidi="fa-IR"/>
        </w:rPr>
        <w:lastRenderedPageBreak/>
        <w:t xml:space="preserve">«این مذاکرات به هیچ وجه به معنای این نیست که جمهوری اسلامی از حرکت علمی و فناوری هسته ای ذره ای کوتاه خواهد آمد... این [حرکت علمی] هیچ نبایستی متوقف شود و کند حتی شود.» (20 فروردین 1393) </w:t>
      </w:r>
    </w:p>
    <w:p w:rsidR="00370597" w:rsidRPr="004D630B" w:rsidRDefault="00370597" w:rsidP="004D630B">
      <w:pPr>
        <w:autoSpaceDE w:val="0"/>
        <w:autoSpaceDN w:val="0"/>
        <w:bidi/>
        <w:adjustRightInd w:val="0"/>
        <w:spacing w:after="0" w:line="240" w:lineRule="auto"/>
        <w:rPr>
          <w:rFonts w:asciiTheme="majorBidi" w:hAnsiTheme="majorBidi" w:cstheme="majorBidi"/>
          <w:i/>
          <w:iCs/>
          <w:rtl/>
          <w:lang w:bidi="fa-IR"/>
        </w:rPr>
      </w:pPr>
    </w:p>
    <w:p w:rsidR="00370597" w:rsidRPr="004D630B" w:rsidRDefault="00370597" w:rsidP="004D630B">
      <w:pPr>
        <w:bidi/>
        <w:spacing w:after="0" w:line="240" w:lineRule="auto"/>
        <w:rPr>
          <w:rFonts w:asciiTheme="majorBidi" w:hAnsiTheme="majorBidi" w:cstheme="majorBidi"/>
          <w:sz w:val="28"/>
          <w:szCs w:val="28"/>
          <w:rtl/>
          <w:lang w:bidi="fa-IR"/>
        </w:rPr>
      </w:pPr>
      <w:r w:rsidRPr="004D630B">
        <w:rPr>
          <w:rFonts w:asciiTheme="majorBidi" w:hAnsiTheme="majorBidi" w:cstheme="majorBidi"/>
          <w:sz w:val="28"/>
          <w:szCs w:val="28"/>
          <w:rtl/>
          <w:lang w:bidi="fa-IR"/>
        </w:rPr>
        <w:t xml:space="preserve">اگرچه بندهای1 ، 3، 5، 15 و16 جمع بندی برجام و بندهای 18، 24، 26، 31 الی 43، 45، 50، 52، 61، 63، 72، 73 و 81 پیوست 1 توافق برجام، محدودیت های مختلفی را در زمینه تحقیق و توسعه فعالیت های هسته ای کشورمان اعمال می کند، اما رئیس سازمان انرژی اتمی  معتقد است که این محدودیت ها، عموما فرآیند توسعه و کسب دانش هسته ای توسط کشورمان را کند و یا مختل نخواهد کرد. ایشان طی صحبت های گوناگون بر این نکته تاکید داشته است که حتی اگر برجام بخش تحقیق و توسعه برنامه هسته ای را محدود نکرده بود، سیر طبیعی کسب دانش و فناوری های نوین هسته ای به گونه ای است که میزان پیشرفت و توسعه فناوری هسته ای کشور نمی توانست بیش از آنچه که اکنون در قالب برجام می توانیم به آن دست یابیم، باشد. </w:t>
      </w:r>
    </w:p>
    <w:p w:rsidR="00370597" w:rsidRPr="004D630B" w:rsidRDefault="00370597" w:rsidP="004D630B">
      <w:pPr>
        <w:bidi/>
        <w:spacing w:after="0" w:line="240" w:lineRule="auto"/>
        <w:rPr>
          <w:rFonts w:asciiTheme="majorBidi" w:hAnsiTheme="majorBidi" w:cstheme="majorBidi"/>
          <w:sz w:val="28"/>
          <w:szCs w:val="28"/>
          <w:rtl/>
          <w:lang w:bidi="fa-IR"/>
        </w:rPr>
      </w:pPr>
      <w:r w:rsidRPr="004D630B">
        <w:rPr>
          <w:rFonts w:asciiTheme="majorBidi" w:hAnsiTheme="majorBidi" w:cstheme="majorBidi"/>
          <w:sz w:val="28"/>
          <w:szCs w:val="28"/>
          <w:rtl/>
          <w:lang w:bidi="fa-IR"/>
        </w:rPr>
        <w:t>اما همانطور که مقام معظم رهبری بارها</w:t>
      </w:r>
      <w:r w:rsidRPr="004D630B">
        <w:rPr>
          <w:rFonts w:asciiTheme="majorBidi" w:hAnsiTheme="majorBidi" w:cstheme="majorBidi"/>
          <w:vertAlign w:val="superscript"/>
          <w:rtl/>
        </w:rPr>
        <w:footnoteReference w:id="11"/>
      </w:r>
      <w:r w:rsidRPr="004D630B">
        <w:rPr>
          <w:rFonts w:asciiTheme="majorBidi" w:hAnsiTheme="majorBidi" w:cstheme="majorBidi"/>
          <w:sz w:val="28"/>
          <w:szCs w:val="28"/>
          <w:rtl/>
          <w:lang w:bidi="fa-IR"/>
        </w:rPr>
        <w:t xml:space="preserve"> تاکید داشته اند «دانشمندان جوان کشورمان قادر به کارهای خیره کننده و شگفت آور هستند» و این موضوع در دستیابی به فناوری و تولید سوخت مورد نیاز رآکتور  تحقیقاتی تهران نمود واضحی داشته است. از این رو به نظر می رسد که تعیین سقفی به این کوتاهی برای سطح توانمندی جهت پیشرفت دانشمندان جوان کشورمان، به نوعی مبتنی بر بی اعتمادی به ظرفیت های داخلی و عدم آگاهی از تصاعدی بودن روند کسب دانش و مهارت های فنی می باشد. به عبارت دیگر همانطور که تجربه ایران در صنعت هسته ای نیز نشان داده است، اگر چه روند پیشرفت های علمی و فنی در مراحل اولیه سرعت چندان زیادی ندارد، اما با اندوختن تجربه و عبور از موانع علمی اولیه، معمولا سرعت کسب دانش افزایش چشمگیری پیدا می کند. به عنوان مثال، در حالی که از سال 1369 تا 1376 و در طی حدود 7 سال، ایران تنها توانست دو دستگاه سانتریفیوژ </w:t>
      </w:r>
      <w:r w:rsidRPr="004D630B">
        <w:rPr>
          <w:rFonts w:asciiTheme="majorBidi" w:hAnsiTheme="majorBidi" w:cstheme="majorBidi"/>
          <w:sz w:val="28"/>
          <w:szCs w:val="28"/>
          <w:lang w:bidi="fa-IR"/>
        </w:rPr>
        <w:t>IR-1</w:t>
      </w:r>
      <w:r w:rsidRPr="004D630B">
        <w:rPr>
          <w:rFonts w:asciiTheme="majorBidi" w:hAnsiTheme="majorBidi" w:cstheme="majorBidi"/>
          <w:sz w:val="28"/>
          <w:szCs w:val="28"/>
          <w:rtl/>
          <w:lang w:bidi="fa-IR"/>
        </w:rPr>
        <w:t xml:space="preserve"> را پایدار نماید؛ بعد از آن و تا سال 1385، حدود 9 سال طول کشید تا یک آبشار 164 عددی از </w:t>
      </w:r>
      <w:r w:rsidRPr="004D630B">
        <w:rPr>
          <w:rFonts w:asciiTheme="majorBidi" w:hAnsiTheme="majorBidi" w:cstheme="majorBidi"/>
          <w:sz w:val="28"/>
          <w:szCs w:val="28"/>
          <w:lang w:bidi="fa-IR"/>
        </w:rPr>
        <w:t>IR-1</w:t>
      </w:r>
      <w:r w:rsidRPr="004D630B">
        <w:rPr>
          <w:rFonts w:asciiTheme="majorBidi" w:hAnsiTheme="majorBidi" w:cstheme="majorBidi"/>
          <w:sz w:val="28"/>
          <w:szCs w:val="28"/>
          <w:rtl/>
          <w:lang w:bidi="fa-IR"/>
        </w:rPr>
        <w:t xml:space="preserve"> تکمیل شود. اما از آن به بعد  و از سال 1385  تا 1394، و در زمانی مشابه و حدود 9 سال، علاوه بر بیش از 100 آبشار </w:t>
      </w:r>
      <w:r w:rsidRPr="004D630B">
        <w:rPr>
          <w:rFonts w:asciiTheme="majorBidi" w:hAnsiTheme="majorBidi" w:cstheme="majorBidi"/>
          <w:sz w:val="28"/>
          <w:szCs w:val="28"/>
          <w:lang w:bidi="fa-IR"/>
        </w:rPr>
        <w:t>IR-1</w:t>
      </w:r>
      <w:r w:rsidRPr="004D630B">
        <w:rPr>
          <w:rFonts w:asciiTheme="majorBidi" w:hAnsiTheme="majorBidi" w:cstheme="majorBidi"/>
          <w:sz w:val="28"/>
          <w:szCs w:val="28"/>
          <w:rtl/>
          <w:lang w:bidi="fa-IR"/>
        </w:rPr>
        <w:t xml:space="preserve">، یک آبشار </w:t>
      </w:r>
      <w:r w:rsidRPr="004D630B">
        <w:rPr>
          <w:rFonts w:asciiTheme="majorBidi" w:hAnsiTheme="majorBidi" w:cstheme="majorBidi"/>
          <w:sz w:val="28"/>
          <w:szCs w:val="28"/>
          <w:lang w:bidi="fa-IR"/>
        </w:rPr>
        <w:t>IR-2</w:t>
      </w:r>
      <w:r w:rsidRPr="004D630B">
        <w:rPr>
          <w:rFonts w:asciiTheme="majorBidi" w:hAnsiTheme="majorBidi" w:cstheme="majorBidi"/>
          <w:sz w:val="28"/>
          <w:szCs w:val="28"/>
          <w:rtl/>
          <w:lang w:bidi="fa-IR"/>
        </w:rPr>
        <w:t xml:space="preserve">، یک آبشار </w:t>
      </w:r>
      <w:r w:rsidRPr="004D630B">
        <w:rPr>
          <w:rFonts w:asciiTheme="majorBidi" w:hAnsiTheme="majorBidi" w:cstheme="majorBidi"/>
          <w:sz w:val="28"/>
          <w:szCs w:val="28"/>
          <w:lang w:bidi="fa-IR"/>
        </w:rPr>
        <w:t>IR-4</w:t>
      </w:r>
      <w:r w:rsidRPr="004D630B">
        <w:rPr>
          <w:rFonts w:asciiTheme="majorBidi" w:hAnsiTheme="majorBidi" w:cstheme="majorBidi"/>
          <w:sz w:val="28"/>
          <w:szCs w:val="28"/>
          <w:rtl/>
          <w:lang w:bidi="fa-IR"/>
        </w:rPr>
        <w:t xml:space="preserve"> و تحقیق، توسعه و تولید سانتریفیوژهای </w:t>
      </w:r>
      <w:r w:rsidRPr="004D630B">
        <w:rPr>
          <w:rFonts w:asciiTheme="majorBidi" w:hAnsiTheme="majorBidi" w:cstheme="majorBidi"/>
          <w:sz w:val="28"/>
          <w:szCs w:val="28"/>
          <w:lang w:bidi="fa-IR"/>
        </w:rPr>
        <w:t>IR-6</w:t>
      </w:r>
      <w:r w:rsidRPr="004D630B">
        <w:rPr>
          <w:rFonts w:asciiTheme="majorBidi" w:hAnsiTheme="majorBidi" w:cstheme="majorBidi"/>
          <w:sz w:val="28"/>
          <w:szCs w:val="28"/>
          <w:rtl/>
          <w:lang w:bidi="fa-IR"/>
        </w:rPr>
        <w:t xml:space="preserve">، </w:t>
      </w:r>
      <w:r w:rsidRPr="004D630B">
        <w:rPr>
          <w:rFonts w:asciiTheme="majorBidi" w:hAnsiTheme="majorBidi" w:cstheme="majorBidi"/>
          <w:sz w:val="28"/>
          <w:szCs w:val="28"/>
          <w:lang w:bidi="fa-IR"/>
        </w:rPr>
        <w:t>IR-6s</w:t>
      </w:r>
      <w:r w:rsidRPr="004D630B">
        <w:rPr>
          <w:rFonts w:asciiTheme="majorBidi" w:hAnsiTheme="majorBidi" w:cstheme="majorBidi"/>
          <w:sz w:val="28"/>
          <w:szCs w:val="28"/>
          <w:rtl/>
          <w:lang w:bidi="fa-IR"/>
        </w:rPr>
        <w:t xml:space="preserve">، </w:t>
      </w:r>
      <w:r w:rsidRPr="004D630B">
        <w:rPr>
          <w:rFonts w:asciiTheme="majorBidi" w:hAnsiTheme="majorBidi" w:cstheme="majorBidi"/>
          <w:sz w:val="28"/>
          <w:szCs w:val="28"/>
          <w:lang w:bidi="fa-IR"/>
        </w:rPr>
        <w:t>IR-7</w:t>
      </w:r>
      <w:r w:rsidRPr="004D630B">
        <w:rPr>
          <w:rFonts w:asciiTheme="majorBidi" w:hAnsiTheme="majorBidi" w:cstheme="majorBidi"/>
          <w:sz w:val="28"/>
          <w:szCs w:val="28"/>
          <w:rtl/>
          <w:lang w:bidi="fa-IR"/>
        </w:rPr>
        <w:t xml:space="preserve"> و </w:t>
      </w:r>
      <w:r w:rsidRPr="004D630B">
        <w:rPr>
          <w:rFonts w:asciiTheme="majorBidi" w:hAnsiTheme="majorBidi" w:cstheme="majorBidi"/>
          <w:sz w:val="28"/>
          <w:szCs w:val="28"/>
          <w:lang w:bidi="fa-IR"/>
        </w:rPr>
        <w:t>IR-8</w:t>
      </w:r>
      <w:r w:rsidRPr="004D630B">
        <w:rPr>
          <w:rFonts w:asciiTheme="majorBidi" w:hAnsiTheme="majorBidi" w:cstheme="majorBidi"/>
          <w:sz w:val="28"/>
          <w:szCs w:val="28"/>
          <w:rtl/>
          <w:lang w:bidi="fa-IR"/>
        </w:rPr>
        <w:t xml:space="preserve"> انجام پذیرفته است. </w:t>
      </w:r>
    </w:p>
    <w:p w:rsidR="00370597" w:rsidRPr="004D630B" w:rsidRDefault="00370597" w:rsidP="004D630B">
      <w:pPr>
        <w:bidi/>
        <w:rPr>
          <w:rFonts w:asciiTheme="majorBidi" w:hAnsiTheme="majorBidi" w:cstheme="majorBidi"/>
          <w:sz w:val="28"/>
          <w:szCs w:val="28"/>
          <w:rtl/>
          <w:lang w:bidi="fa-IR"/>
        </w:rPr>
      </w:pPr>
      <w:r w:rsidRPr="004D630B">
        <w:rPr>
          <w:rFonts w:asciiTheme="majorBidi" w:hAnsiTheme="majorBidi" w:cstheme="majorBidi"/>
          <w:sz w:val="28"/>
          <w:szCs w:val="28"/>
          <w:rtl/>
          <w:lang w:bidi="fa-IR"/>
        </w:rPr>
        <w:t>با توجه به اینکه یکی از عوامل اصلی شتاب دهنده و تصاعدی کننده رشد علمی، انگیزه دانشمندان جهت کشف ناشناخته ها و دستیابی به قله های علمی می باشد، سرعت رشد هر علمی، مبتنی بر تعریف و هدف گذاری قله های آن می باشد. از این رو، اگر سقفی برای اهداف علمی در نظر گرفته شود - مخصوصا اگر آن سقف پایین تر از علم روز و بسیار پایین تر از سطح علمی جهان در زمان پایان محدودیت ها باشد - این امر قطعا باعث کاهش انگیزه دانشمندان جهت فعالیت علمی و دستیابی به افق های جدید علمی گردیده، دانشمندان مستعد و با انگیزه را به فعالیت در صنایع دیگر و یا مهاجرت به کشورهایی که چنین محدودیت هایی ندارند سوق داده و در نتیجه باعث کاهش رشد علمی و فنی کشور خواهد گردید.</w:t>
      </w:r>
    </w:p>
    <w:p w:rsidR="00370597" w:rsidRPr="004D630B" w:rsidRDefault="00370597" w:rsidP="004D630B">
      <w:pPr>
        <w:bidi/>
        <w:rPr>
          <w:rFonts w:asciiTheme="majorBidi" w:hAnsiTheme="majorBidi" w:cstheme="majorBidi"/>
          <w:sz w:val="28"/>
          <w:szCs w:val="28"/>
          <w:rtl/>
          <w:lang w:bidi="fa-IR"/>
        </w:rPr>
      </w:pPr>
      <w:r w:rsidRPr="004D630B">
        <w:rPr>
          <w:rFonts w:asciiTheme="majorBidi" w:hAnsiTheme="majorBidi" w:cstheme="majorBidi"/>
          <w:sz w:val="28"/>
          <w:szCs w:val="28"/>
          <w:rtl/>
          <w:lang w:bidi="fa-IR"/>
        </w:rPr>
        <w:t>همانطور که مقام معظم رهبری بارها تاکید نموده اند، کند کردن روند پیشرفت علمی کشور در زمینه های مختلف و به ویژه در دانش هسته ای، همواره یکی از اهداف اصلی دشمنان ایران بوده و این هدف در برجام نمود واضح و انکار ناپذیری یافته است. از آنجا که طرف مقابل ایران، خود قبلا مسیر دستیابی به علوم مختلف مرتبط با برنامه هسته ای و سکوهای پرش موجود در این روند را طی کرده و به خوبی به آن ها اشراف دارد، بسیار ساده انگارانه به نظر می رسد که بر این باور باشیم که تمامی محدودیت هایی که برجام در زمینه تحقیق و توسعه هسته ای برای ایران قائل شده است، محدودیت هایی واهی، عبث و غیر تاثیر گذار در روند رشد علمی و فنی کشور بوده و پذیرش چنین محدودیت هایی، عبور از خطوط قرمز کشور نباشد.</w:t>
      </w:r>
    </w:p>
    <w:p w:rsidR="00370597" w:rsidRPr="004D630B" w:rsidRDefault="00370597" w:rsidP="004D630B">
      <w:pPr>
        <w:autoSpaceDE w:val="0"/>
        <w:autoSpaceDN w:val="0"/>
        <w:bidi/>
        <w:adjustRightInd w:val="0"/>
        <w:spacing w:after="0" w:line="240" w:lineRule="auto"/>
        <w:rPr>
          <w:rFonts w:asciiTheme="majorBidi" w:hAnsiTheme="majorBidi" w:cstheme="majorBidi"/>
          <w:sz w:val="24"/>
          <w:szCs w:val="24"/>
          <w:rtl/>
          <w:lang w:bidi="fa-IR"/>
        </w:rPr>
      </w:pPr>
    </w:p>
    <w:p w:rsidR="00370597" w:rsidRPr="004D630B" w:rsidRDefault="00370597" w:rsidP="004D630B">
      <w:pPr>
        <w:autoSpaceDE w:val="0"/>
        <w:autoSpaceDN w:val="0"/>
        <w:bidi/>
        <w:adjustRightInd w:val="0"/>
        <w:spacing w:after="0" w:line="240" w:lineRule="auto"/>
        <w:rPr>
          <w:rFonts w:asciiTheme="majorBidi" w:hAnsiTheme="majorBidi" w:cstheme="majorBidi"/>
          <w:sz w:val="24"/>
          <w:szCs w:val="24"/>
          <w:rtl/>
          <w:lang w:bidi="fa-IR"/>
        </w:rPr>
      </w:pPr>
    </w:p>
    <w:p w:rsidR="00370597" w:rsidRPr="004D630B" w:rsidRDefault="00370597" w:rsidP="004D630B">
      <w:pPr>
        <w:rPr>
          <w:rFonts w:asciiTheme="majorBidi" w:hAnsiTheme="majorBidi" w:cstheme="majorBidi"/>
          <w:b/>
          <w:bCs/>
          <w:sz w:val="28"/>
          <w:szCs w:val="28"/>
          <w:rtl/>
          <w:lang w:bidi="fa-IR"/>
        </w:rPr>
      </w:pPr>
      <w:r w:rsidRPr="004D630B">
        <w:rPr>
          <w:rFonts w:asciiTheme="majorBidi" w:hAnsiTheme="majorBidi" w:cstheme="majorBidi"/>
          <w:b/>
          <w:bCs/>
          <w:sz w:val="28"/>
          <w:szCs w:val="28"/>
          <w:rtl/>
          <w:lang w:bidi="fa-IR"/>
        </w:rPr>
        <w:br w:type="page"/>
      </w:r>
    </w:p>
    <w:p w:rsidR="00370597" w:rsidRPr="004D630B" w:rsidRDefault="00370597" w:rsidP="004D630B">
      <w:pPr>
        <w:bidi/>
        <w:spacing w:after="0" w:line="240" w:lineRule="auto"/>
        <w:rPr>
          <w:rFonts w:asciiTheme="majorBidi" w:hAnsiTheme="majorBidi" w:cstheme="majorBidi"/>
          <w:b/>
          <w:bCs/>
          <w:sz w:val="28"/>
          <w:szCs w:val="28"/>
          <w:rtl/>
          <w:lang w:bidi="fa-IR"/>
        </w:rPr>
      </w:pPr>
      <w:r w:rsidRPr="004D630B">
        <w:rPr>
          <w:rFonts w:asciiTheme="majorBidi" w:hAnsiTheme="majorBidi" w:cstheme="majorBidi"/>
          <w:b/>
          <w:bCs/>
          <w:sz w:val="28"/>
          <w:szCs w:val="28"/>
          <w:rtl/>
          <w:lang w:bidi="fa-IR"/>
        </w:rPr>
        <w:lastRenderedPageBreak/>
        <w:t>خط قرمز9: عدم پذیرش محدودیت های طولانی</w:t>
      </w:r>
    </w:p>
    <w:p w:rsidR="00370597" w:rsidRPr="004D630B" w:rsidRDefault="00370597" w:rsidP="004D630B">
      <w:pPr>
        <w:autoSpaceDE w:val="0"/>
        <w:autoSpaceDN w:val="0"/>
        <w:bidi/>
        <w:adjustRightInd w:val="0"/>
        <w:spacing w:after="0" w:line="240" w:lineRule="auto"/>
        <w:rPr>
          <w:rFonts w:asciiTheme="majorBidi" w:hAnsiTheme="majorBidi" w:cstheme="majorBidi"/>
          <w:i/>
          <w:iCs/>
          <w:lang w:bidi="fa-IR"/>
        </w:rPr>
      </w:pPr>
      <w:r w:rsidRPr="004D630B">
        <w:rPr>
          <w:rFonts w:asciiTheme="majorBidi" w:hAnsiTheme="majorBidi" w:cstheme="majorBidi"/>
          <w:i/>
          <w:iCs/>
          <w:rtl/>
          <w:lang w:bidi="fa-IR"/>
        </w:rPr>
        <w:t xml:space="preserve">« ما گفتيم ما محدودیتّ </w:t>
      </w:r>
      <w:r w:rsidRPr="004D630B">
        <w:rPr>
          <w:rFonts w:asciiTheme="majorBidi" w:hAnsiTheme="majorBidi" w:cstheme="majorBidi"/>
          <w:i/>
          <w:iCs/>
          <w:u w:val="single"/>
          <w:rtl/>
          <w:lang w:bidi="fa-IR"/>
        </w:rPr>
        <w:t>ده</w:t>
      </w:r>
      <w:r w:rsidRPr="004D630B">
        <w:rPr>
          <w:rFonts w:asciiTheme="majorBidi" w:hAnsiTheme="majorBidi" w:cstheme="majorBidi"/>
          <w:i/>
          <w:iCs/>
          <w:rtl/>
          <w:lang w:bidi="fa-IR"/>
        </w:rPr>
        <w:t xml:space="preserve"> سال و </w:t>
      </w:r>
      <w:r w:rsidRPr="004D630B">
        <w:rPr>
          <w:rFonts w:asciiTheme="majorBidi" w:hAnsiTheme="majorBidi" w:cstheme="majorBidi"/>
          <w:i/>
          <w:iCs/>
          <w:u w:val="single"/>
          <w:rtl/>
          <w:lang w:bidi="fa-IR"/>
        </w:rPr>
        <w:t>دوازده</w:t>
      </w:r>
      <w:r w:rsidRPr="004D630B">
        <w:rPr>
          <w:rFonts w:asciiTheme="majorBidi" w:hAnsiTheme="majorBidi" w:cstheme="majorBidi"/>
          <w:i/>
          <w:iCs/>
          <w:rtl/>
          <w:lang w:bidi="fa-IR"/>
        </w:rPr>
        <w:t xml:space="preserve"> سال و مانند اینها را قبول نداریم؛ ده سال یک عمر است؛ همه ى آنچه ما در این مدّت به دست آوردیم، در حدود ده سال طول کشيده است! ...</w:t>
      </w:r>
      <w:r w:rsidRPr="004D630B">
        <w:rPr>
          <w:rFonts w:asciiTheme="majorBidi" w:hAnsiTheme="majorBidi" w:cstheme="majorBidi"/>
          <w:i/>
          <w:iCs/>
        </w:rPr>
        <w:t xml:space="preserve"> </w:t>
      </w:r>
      <w:r w:rsidRPr="004D630B">
        <w:rPr>
          <w:rFonts w:asciiTheme="majorBidi" w:hAnsiTheme="majorBidi" w:cstheme="majorBidi"/>
          <w:i/>
          <w:iCs/>
          <w:rtl/>
        </w:rPr>
        <w:t>محدودیتّ</w:t>
      </w:r>
      <w:r w:rsidRPr="004D630B">
        <w:rPr>
          <w:rFonts w:asciiTheme="majorBidi" w:hAnsiTheme="majorBidi" w:cstheme="majorBidi"/>
          <w:i/>
          <w:iCs/>
        </w:rPr>
        <w:t xml:space="preserve"> </w:t>
      </w:r>
      <w:r w:rsidRPr="004D630B">
        <w:rPr>
          <w:rFonts w:asciiTheme="majorBidi" w:hAnsiTheme="majorBidi" w:cstheme="majorBidi"/>
          <w:i/>
          <w:iCs/>
          <w:u w:val="single"/>
          <w:rtl/>
        </w:rPr>
        <w:t>ده</w:t>
      </w:r>
      <w:r w:rsidRPr="004D630B">
        <w:rPr>
          <w:rFonts w:asciiTheme="majorBidi" w:hAnsiTheme="majorBidi" w:cstheme="majorBidi"/>
          <w:i/>
          <w:iCs/>
        </w:rPr>
        <w:t xml:space="preserve"> </w:t>
      </w:r>
      <w:r w:rsidRPr="004D630B">
        <w:rPr>
          <w:rFonts w:asciiTheme="majorBidi" w:hAnsiTheme="majorBidi" w:cstheme="majorBidi"/>
          <w:i/>
          <w:iCs/>
          <w:rtl/>
        </w:rPr>
        <w:t>ساله</w:t>
      </w:r>
      <w:r w:rsidRPr="004D630B">
        <w:rPr>
          <w:rFonts w:asciiTheme="majorBidi" w:hAnsiTheme="majorBidi" w:cstheme="majorBidi"/>
          <w:i/>
          <w:iCs/>
        </w:rPr>
        <w:t xml:space="preserve"> </w:t>
      </w:r>
      <w:r w:rsidRPr="004D630B">
        <w:rPr>
          <w:rFonts w:asciiTheme="majorBidi" w:hAnsiTheme="majorBidi" w:cstheme="majorBidi"/>
          <w:i/>
          <w:iCs/>
          <w:rtl/>
        </w:rPr>
        <w:t>را</w:t>
      </w:r>
      <w:r w:rsidRPr="004D630B">
        <w:rPr>
          <w:rFonts w:asciiTheme="majorBidi" w:hAnsiTheme="majorBidi" w:cstheme="majorBidi"/>
          <w:i/>
          <w:iCs/>
        </w:rPr>
        <w:t xml:space="preserve"> </w:t>
      </w:r>
      <w:r w:rsidRPr="004D630B">
        <w:rPr>
          <w:rFonts w:asciiTheme="majorBidi" w:hAnsiTheme="majorBidi" w:cstheme="majorBidi"/>
          <w:i/>
          <w:iCs/>
          <w:rtl/>
        </w:rPr>
        <w:t>ما</w:t>
      </w:r>
      <w:r w:rsidRPr="004D630B">
        <w:rPr>
          <w:rFonts w:asciiTheme="majorBidi" w:hAnsiTheme="majorBidi" w:cstheme="majorBidi"/>
          <w:i/>
          <w:iCs/>
        </w:rPr>
        <w:t xml:space="preserve"> </w:t>
      </w:r>
      <w:r w:rsidRPr="004D630B">
        <w:rPr>
          <w:rFonts w:asciiTheme="majorBidi" w:hAnsiTheme="majorBidi" w:cstheme="majorBidi"/>
          <w:i/>
          <w:iCs/>
          <w:rtl/>
        </w:rPr>
        <w:t>قبول</w:t>
      </w:r>
      <w:r w:rsidRPr="004D630B">
        <w:rPr>
          <w:rFonts w:asciiTheme="majorBidi" w:hAnsiTheme="majorBidi" w:cstheme="majorBidi"/>
          <w:i/>
          <w:iCs/>
        </w:rPr>
        <w:t xml:space="preserve"> </w:t>
      </w:r>
      <w:r w:rsidRPr="004D630B">
        <w:rPr>
          <w:rFonts w:asciiTheme="majorBidi" w:hAnsiTheme="majorBidi" w:cstheme="majorBidi"/>
          <w:i/>
          <w:iCs/>
          <w:rtl/>
        </w:rPr>
        <w:t>نداریم.</w:t>
      </w:r>
      <w:r w:rsidRPr="004D630B">
        <w:rPr>
          <w:rFonts w:asciiTheme="majorBidi" w:hAnsiTheme="majorBidi" w:cstheme="majorBidi"/>
          <w:i/>
          <w:iCs/>
          <w:rtl/>
          <w:lang w:bidi="fa-IR"/>
        </w:rPr>
        <w:t>» (2 تیر 1394)</w:t>
      </w:r>
    </w:p>
    <w:p w:rsidR="00370597" w:rsidRPr="004D630B" w:rsidRDefault="00370597" w:rsidP="004D630B">
      <w:pPr>
        <w:bidi/>
        <w:spacing w:after="0" w:line="240" w:lineRule="auto"/>
        <w:rPr>
          <w:rFonts w:asciiTheme="majorBidi" w:hAnsiTheme="majorBidi" w:cstheme="majorBidi"/>
          <w:sz w:val="28"/>
          <w:szCs w:val="28"/>
          <w:rtl/>
          <w:lang w:bidi="fa-IR"/>
        </w:rPr>
      </w:pPr>
    </w:p>
    <w:p w:rsidR="00370597" w:rsidRPr="004D630B" w:rsidRDefault="00370597" w:rsidP="004D630B">
      <w:pPr>
        <w:bidi/>
        <w:spacing w:after="0" w:line="240" w:lineRule="auto"/>
        <w:rPr>
          <w:rFonts w:asciiTheme="majorBidi" w:hAnsiTheme="majorBidi" w:cstheme="majorBidi"/>
          <w:sz w:val="28"/>
          <w:szCs w:val="28"/>
          <w:rtl/>
          <w:lang w:bidi="fa-IR"/>
        </w:rPr>
      </w:pPr>
      <w:r w:rsidRPr="004D630B">
        <w:rPr>
          <w:rFonts w:asciiTheme="majorBidi" w:hAnsiTheme="majorBidi" w:cstheme="majorBidi"/>
          <w:sz w:val="28"/>
          <w:szCs w:val="28"/>
          <w:rtl/>
          <w:lang w:bidi="fa-IR"/>
        </w:rPr>
        <w:t>برجام از این خط قرمز نیز عبور کرده است؛ چرا که به غیر از نظارت های اعمال شده، طول زمان اکثریت قریب به اتفاق محدودیت های اعمال شده بر ایران از ده سال شروع می شوند:</w:t>
      </w:r>
    </w:p>
    <w:tbl>
      <w:tblPr>
        <w:bidiVisual/>
        <w:tblW w:w="8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1"/>
        <w:gridCol w:w="7513"/>
      </w:tblGrid>
      <w:tr w:rsidR="00370597" w:rsidRPr="004D630B" w:rsidTr="00531A90">
        <w:trPr>
          <w:trHeight w:val="300"/>
          <w:tblHeader/>
        </w:trPr>
        <w:tc>
          <w:tcPr>
            <w:tcW w:w="1471" w:type="dxa"/>
            <w:shd w:val="clear" w:color="auto" w:fill="auto"/>
            <w:noWrap/>
            <w:vAlign w:val="center"/>
          </w:tcPr>
          <w:p w:rsidR="00370597" w:rsidRPr="004D630B" w:rsidRDefault="00370597" w:rsidP="004D630B">
            <w:pPr>
              <w:spacing w:after="0" w:line="240" w:lineRule="auto"/>
              <w:rPr>
                <w:rFonts w:asciiTheme="majorBidi" w:eastAsia="Times New Roman" w:hAnsiTheme="majorBidi" w:cstheme="majorBidi"/>
                <w:b/>
                <w:bCs/>
                <w:color w:val="000000"/>
                <w:sz w:val="24"/>
                <w:szCs w:val="24"/>
                <w:rtl/>
              </w:rPr>
            </w:pPr>
            <w:r w:rsidRPr="004D630B">
              <w:rPr>
                <w:rFonts w:asciiTheme="majorBidi" w:eastAsia="Times New Roman" w:hAnsiTheme="majorBidi" w:cstheme="majorBidi"/>
                <w:b/>
                <w:bCs/>
                <w:color w:val="000000"/>
                <w:sz w:val="24"/>
                <w:szCs w:val="24"/>
                <w:rtl/>
              </w:rPr>
              <w:t>طول محدودیت</w:t>
            </w:r>
          </w:p>
        </w:tc>
        <w:tc>
          <w:tcPr>
            <w:tcW w:w="7513" w:type="dxa"/>
            <w:shd w:val="clear" w:color="auto" w:fill="auto"/>
            <w:noWrap/>
            <w:vAlign w:val="bottom"/>
          </w:tcPr>
          <w:p w:rsidR="00370597" w:rsidRPr="004D630B" w:rsidRDefault="00370597" w:rsidP="004D630B">
            <w:pPr>
              <w:bidi/>
              <w:spacing w:after="0" w:line="240" w:lineRule="auto"/>
              <w:rPr>
                <w:rFonts w:asciiTheme="majorBidi" w:eastAsia="Times New Roman" w:hAnsiTheme="majorBidi" w:cstheme="majorBidi"/>
                <w:b/>
                <w:bCs/>
                <w:color w:val="000000"/>
                <w:sz w:val="24"/>
                <w:szCs w:val="24"/>
                <w:rtl/>
              </w:rPr>
            </w:pPr>
            <w:r w:rsidRPr="004D630B">
              <w:rPr>
                <w:rFonts w:asciiTheme="majorBidi" w:eastAsia="Times New Roman" w:hAnsiTheme="majorBidi" w:cstheme="majorBidi"/>
                <w:b/>
                <w:bCs/>
                <w:color w:val="000000"/>
                <w:sz w:val="24"/>
                <w:szCs w:val="24"/>
                <w:rtl/>
              </w:rPr>
              <w:t>نوع محدودیت</w:t>
            </w:r>
          </w:p>
        </w:tc>
      </w:tr>
      <w:tr w:rsidR="00370597" w:rsidRPr="004D630B" w:rsidTr="00531A90">
        <w:trPr>
          <w:trHeight w:val="300"/>
        </w:trPr>
        <w:tc>
          <w:tcPr>
            <w:tcW w:w="1471" w:type="dxa"/>
            <w:shd w:val="clear" w:color="auto" w:fill="auto"/>
            <w:noWrap/>
            <w:vAlign w:val="center"/>
            <w:hideMark/>
          </w:tcPr>
          <w:p w:rsidR="00370597" w:rsidRPr="004D630B" w:rsidRDefault="00370597" w:rsidP="004D630B">
            <w:pPr>
              <w:spacing w:after="0" w:line="240" w:lineRule="auto"/>
              <w:rPr>
                <w:rFonts w:asciiTheme="majorBidi" w:eastAsia="Times New Roman" w:hAnsiTheme="majorBidi" w:cstheme="majorBidi"/>
                <w:color w:val="000000"/>
                <w:sz w:val="28"/>
                <w:szCs w:val="28"/>
              </w:rPr>
            </w:pPr>
            <w:r w:rsidRPr="004D630B">
              <w:rPr>
                <w:rFonts w:asciiTheme="majorBidi" w:eastAsia="Times New Roman" w:hAnsiTheme="majorBidi" w:cstheme="majorBidi"/>
                <w:color w:val="000000"/>
                <w:sz w:val="28"/>
                <w:szCs w:val="28"/>
                <w:rtl/>
              </w:rPr>
              <w:t>15 سال</w:t>
            </w:r>
          </w:p>
        </w:tc>
        <w:tc>
          <w:tcPr>
            <w:tcW w:w="7513" w:type="dxa"/>
            <w:shd w:val="clear" w:color="auto" w:fill="auto"/>
            <w:noWrap/>
            <w:vAlign w:val="bottom"/>
            <w:hideMark/>
          </w:tcPr>
          <w:p w:rsidR="00370597" w:rsidRPr="004D630B" w:rsidRDefault="00370597" w:rsidP="004D630B">
            <w:pPr>
              <w:bidi/>
              <w:spacing w:after="0" w:line="240" w:lineRule="auto"/>
              <w:rPr>
                <w:rFonts w:asciiTheme="majorBidi" w:eastAsia="Times New Roman" w:hAnsiTheme="majorBidi" w:cstheme="majorBidi"/>
                <w:color w:val="000000"/>
                <w:sz w:val="28"/>
                <w:szCs w:val="28"/>
              </w:rPr>
            </w:pPr>
            <w:r w:rsidRPr="004D630B">
              <w:rPr>
                <w:rFonts w:asciiTheme="majorBidi" w:eastAsia="Times New Roman" w:hAnsiTheme="majorBidi" w:cstheme="majorBidi"/>
                <w:color w:val="000000"/>
                <w:sz w:val="28"/>
                <w:szCs w:val="28"/>
                <w:rtl/>
              </w:rPr>
              <w:t>عدم ذخیره آب سنگین مازاد بر نیاز رآکتور  اراک</w:t>
            </w:r>
          </w:p>
        </w:tc>
      </w:tr>
      <w:tr w:rsidR="00370597" w:rsidRPr="004D630B" w:rsidTr="00531A90">
        <w:trPr>
          <w:trHeight w:val="300"/>
        </w:trPr>
        <w:tc>
          <w:tcPr>
            <w:tcW w:w="1471" w:type="dxa"/>
            <w:shd w:val="clear" w:color="auto" w:fill="auto"/>
            <w:noWrap/>
            <w:vAlign w:val="center"/>
            <w:hideMark/>
          </w:tcPr>
          <w:p w:rsidR="00370597" w:rsidRPr="004D630B" w:rsidRDefault="00370597" w:rsidP="004D630B">
            <w:pPr>
              <w:spacing w:after="0" w:line="240" w:lineRule="auto"/>
              <w:rPr>
                <w:rFonts w:asciiTheme="majorBidi" w:eastAsia="Times New Roman" w:hAnsiTheme="majorBidi" w:cstheme="majorBidi"/>
                <w:color w:val="000000"/>
                <w:sz w:val="28"/>
                <w:szCs w:val="28"/>
                <w:rtl/>
              </w:rPr>
            </w:pPr>
            <w:r w:rsidRPr="004D630B">
              <w:rPr>
                <w:rFonts w:asciiTheme="majorBidi" w:eastAsia="Times New Roman" w:hAnsiTheme="majorBidi" w:cstheme="majorBidi"/>
                <w:color w:val="000000"/>
                <w:sz w:val="28"/>
                <w:szCs w:val="28"/>
                <w:rtl/>
              </w:rPr>
              <w:t>15 سال</w:t>
            </w:r>
          </w:p>
        </w:tc>
        <w:tc>
          <w:tcPr>
            <w:tcW w:w="7513" w:type="dxa"/>
            <w:shd w:val="clear" w:color="auto" w:fill="auto"/>
            <w:noWrap/>
            <w:vAlign w:val="bottom"/>
            <w:hideMark/>
          </w:tcPr>
          <w:p w:rsidR="00370597" w:rsidRPr="004D630B" w:rsidRDefault="00370597" w:rsidP="004D630B">
            <w:pPr>
              <w:bidi/>
              <w:spacing w:after="0" w:line="240" w:lineRule="auto"/>
              <w:rPr>
                <w:rFonts w:asciiTheme="majorBidi" w:eastAsia="Times New Roman" w:hAnsiTheme="majorBidi" w:cstheme="majorBidi"/>
                <w:color w:val="000000"/>
                <w:sz w:val="28"/>
                <w:szCs w:val="28"/>
              </w:rPr>
            </w:pPr>
            <w:r w:rsidRPr="004D630B">
              <w:rPr>
                <w:rFonts w:asciiTheme="majorBidi" w:eastAsia="Times New Roman" w:hAnsiTheme="majorBidi" w:cstheme="majorBidi"/>
                <w:color w:val="000000"/>
                <w:sz w:val="28"/>
                <w:szCs w:val="28"/>
                <w:rtl/>
              </w:rPr>
              <w:t>عدم انجام بازفراوری</w:t>
            </w:r>
          </w:p>
        </w:tc>
      </w:tr>
      <w:tr w:rsidR="00370597" w:rsidRPr="004D630B" w:rsidTr="00531A90">
        <w:trPr>
          <w:trHeight w:val="300"/>
        </w:trPr>
        <w:tc>
          <w:tcPr>
            <w:tcW w:w="1471" w:type="dxa"/>
            <w:shd w:val="clear" w:color="auto" w:fill="auto"/>
            <w:noWrap/>
            <w:vAlign w:val="center"/>
            <w:hideMark/>
          </w:tcPr>
          <w:p w:rsidR="00370597" w:rsidRPr="004D630B" w:rsidRDefault="00370597" w:rsidP="004D630B">
            <w:pPr>
              <w:spacing w:after="0" w:line="240" w:lineRule="auto"/>
              <w:rPr>
                <w:rFonts w:asciiTheme="majorBidi" w:eastAsia="Times New Roman" w:hAnsiTheme="majorBidi" w:cstheme="majorBidi"/>
                <w:color w:val="000000"/>
                <w:sz w:val="28"/>
                <w:szCs w:val="28"/>
                <w:rtl/>
              </w:rPr>
            </w:pPr>
            <w:r w:rsidRPr="004D630B">
              <w:rPr>
                <w:rFonts w:asciiTheme="majorBidi" w:eastAsia="Times New Roman" w:hAnsiTheme="majorBidi" w:cstheme="majorBidi"/>
                <w:color w:val="000000"/>
                <w:sz w:val="28"/>
                <w:szCs w:val="28"/>
                <w:rtl/>
              </w:rPr>
              <w:t>15 سال</w:t>
            </w:r>
          </w:p>
        </w:tc>
        <w:tc>
          <w:tcPr>
            <w:tcW w:w="7513" w:type="dxa"/>
            <w:shd w:val="clear" w:color="auto" w:fill="auto"/>
            <w:noWrap/>
            <w:vAlign w:val="bottom"/>
            <w:hideMark/>
          </w:tcPr>
          <w:p w:rsidR="00370597" w:rsidRPr="004D630B" w:rsidRDefault="00370597" w:rsidP="004D630B">
            <w:pPr>
              <w:bidi/>
              <w:spacing w:after="0" w:line="240" w:lineRule="auto"/>
              <w:rPr>
                <w:rFonts w:asciiTheme="majorBidi" w:eastAsia="Times New Roman" w:hAnsiTheme="majorBidi" w:cstheme="majorBidi"/>
                <w:color w:val="000000"/>
                <w:sz w:val="28"/>
                <w:szCs w:val="28"/>
              </w:rPr>
            </w:pPr>
            <w:r w:rsidRPr="004D630B">
              <w:rPr>
                <w:rFonts w:asciiTheme="majorBidi" w:eastAsia="Times New Roman" w:hAnsiTheme="majorBidi" w:cstheme="majorBidi"/>
                <w:color w:val="000000"/>
                <w:sz w:val="28"/>
                <w:szCs w:val="28"/>
                <w:rtl/>
              </w:rPr>
              <w:t>عدم انجام تحقیقات مرتبط با بازفراوری</w:t>
            </w:r>
          </w:p>
        </w:tc>
      </w:tr>
      <w:tr w:rsidR="00370597" w:rsidRPr="004D630B" w:rsidTr="00531A90">
        <w:trPr>
          <w:trHeight w:val="300"/>
        </w:trPr>
        <w:tc>
          <w:tcPr>
            <w:tcW w:w="1471" w:type="dxa"/>
            <w:shd w:val="clear" w:color="auto" w:fill="auto"/>
            <w:noWrap/>
            <w:vAlign w:val="center"/>
            <w:hideMark/>
          </w:tcPr>
          <w:p w:rsidR="00370597" w:rsidRPr="004D630B" w:rsidRDefault="00370597" w:rsidP="004D630B">
            <w:pPr>
              <w:spacing w:after="0" w:line="240" w:lineRule="auto"/>
              <w:rPr>
                <w:rFonts w:asciiTheme="majorBidi" w:eastAsia="Times New Roman" w:hAnsiTheme="majorBidi" w:cstheme="majorBidi"/>
                <w:color w:val="000000"/>
                <w:sz w:val="28"/>
                <w:szCs w:val="28"/>
                <w:rtl/>
              </w:rPr>
            </w:pPr>
            <w:r w:rsidRPr="004D630B">
              <w:rPr>
                <w:rFonts w:asciiTheme="majorBidi" w:eastAsia="Times New Roman" w:hAnsiTheme="majorBidi" w:cstheme="majorBidi"/>
                <w:color w:val="000000"/>
                <w:sz w:val="28"/>
                <w:szCs w:val="28"/>
                <w:rtl/>
              </w:rPr>
              <w:t>15 سال</w:t>
            </w:r>
          </w:p>
        </w:tc>
        <w:tc>
          <w:tcPr>
            <w:tcW w:w="7513" w:type="dxa"/>
            <w:shd w:val="clear" w:color="auto" w:fill="auto"/>
            <w:noWrap/>
            <w:vAlign w:val="bottom"/>
            <w:hideMark/>
          </w:tcPr>
          <w:p w:rsidR="00370597" w:rsidRPr="004D630B" w:rsidRDefault="00370597" w:rsidP="004D630B">
            <w:pPr>
              <w:bidi/>
              <w:spacing w:after="0" w:line="240" w:lineRule="auto"/>
              <w:rPr>
                <w:rFonts w:asciiTheme="majorBidi" w:eastAsia="Times New Roman" w:hAnsiTheme="majorBidi" w:cstheme="majorBidi"/>
                <w:color w:val="000000"/>
                <w:sz w:val="28"/>
                <w:szCs w:val="28"/>
              </w:rPr>
            </w:pPr>
            <w:r w:rsidRPr="004D630B">
              <w:rPr>
                <w:rFonts w:asciiTheme="majorBidi" w:eastAsia="Times New Roman" w:hAnsiTheme="majorBidi" w:cstheme="majorBidi"/>
                <w:color w:val="000000"/>
                <w:sz w:val="28"/>
                <w:szCs w:val="28"/>
                <w:rtl/>
              </w:rPr>
              <w:t>عدم انجام غنی سازی فراتر از 3.67 درصد</w:t>
            </w:r>
          </w:p>
        </w:tc>
      </w:tr>
      <w:tr w:rsidR="00370597" w:rsidRPr="004D630B" w:rsidTr="00531A90">
        <w:trPr>
          <w:trHeight w:val="300"/>
        </w:trPr>
        <w:tc>
          <w:tcPr>
            <w:tcW w:w="1471" w:type="dxa"/>
            <w:shd w:val="clear" w:color="auto" w:fill="auto"/>
            <w:noWrap/>
            <w:vAlign w:val="center"/>
            <w:hideMark/>
          </w:tcPr>
          <w:p w:rsidR="00370597" w:rsidRPr="004D630B" w:rsidRDefault="00370597" w:rsidP="004D630B">
            <w:pPr>
              <w:spacing w:after="0" w:line="240" w:lineRule="auto"/>
              <w:rPr>
                <w:rFonts w:asciiTheme="majorBidi" w:eastAsia="Times New Roman" w:hAnsiTheme="majorBidi" w:cstheme="majorBidi"/>
                <w:color w:val="000000"/>
                <w:sz w:val="28"/>
                <w:szCs w:val="28"/>
                <w:rtl/>
              </w:rPr>
            </w:pPr>
            <w:r w:rsidRPr="004D630B">
              <w:rPr>
                <w:rFonts w:asciiTheme="majorBidi" w:eastAsia="Times New Roman" w:hAnsiTheme="majorBidi" w:cstheme="majorBidi"/>
                <w:color w:val="000000"/>
                <w:sz w:val="28"/>
                <w:szCs w:val="28"/>
                <w:rtl/>
              </w:rPr>
              <w:t>10 سال</w:t>
            </w:r>
          </w:p>
        </w:tc>
        <w:tc>
          <w:tcPr>
            <w:tcW w:w="7513" w:type="dxa"/>
            <w:shd w:val="clear" w:color="auto" w:fill="auto"/>
            <w:noWrap/>
            <w:vAlign w:val="bottom"/>
            <w:hideMark/>
          </w:tcPr>
          <w:p w:rsidR="00370597" w:rsidRPr="004D630B" w:rsidRDefault="00370597" w:rsidP="004D630B">
            <w:pPr>
              <w:bidi/>
              <w:spacing w:after="0" w:line="240" w:lineRule="auto"/>
              <w:rPr>
                <w:rFonts w:asciiTheme="majorBidi" w:eastAsia="Times New Roman" w:hAnsiTheme="majorBidi" w:cstheme="majorBidi"/>
                <w:color w:val="000000"/>
                <w:sz w:val="28"/>
                <w:szCs w:val="28"/>
              </w:rPr>
            </w:pPr>
            <w:r w:rsidRPr="004D630B">
              <w:rPr>
                <w:rFonts w:asciiTheme="majorBidi" w:eastAsia="Times New Roman" w:hAnsiTheme="majorBidi" w:cstheme="majorBidi"/>
                <w:color w:val="000000"/>
                <w:sz w:val="28"/>
                <w:szCs w:val="28"/>
                <w:rtl/>
              </w:rPr>
              <w:t xml:space="preserve">محدود نگاه داشتن سانتریفیوژهای نطنز به تعداد 5060 سانتریفیوژ از نوع </w:t>
            </w:r>
            <w:r w:rsidRPr="004D630B">
              <w:rPr>
                <w:rFonts w:asciiTheme="majorBidi" w:eastAsia="Times New Roman" w:hAnsiTheme="majorBidi" w:cstheme="majorBidi"/>
                <w:color w:val="000000"/>
                <w:sz w:val="28"/>
                <w:szCs w:val="28"/>
              </w:rPr>
              <w:t>IR-1</w:t>
            </w:r>
          </w:p>
        </w:tc>
      </w:tr>
      <w:tr w:rsidR="00370597" w:rsidRPr="004D630B" w:rsidTr="00531A90">
        <w:trPr>
          <w:trHeight w:val="300"/>
        </w:trPr>
        <w:tc>
          <w:tcPr>
            <w:tcW w:w="1471" w:type="dxa"/>
            <w:shd w:val="clear" w:color="auto" w:fill="auto"/>
            <w:noWrap/>
            <w:vAlign w:val="center"/>
            <w:hideMark/>
          </w:tcPr>
          <w:p w:rsidR="00370597" w:rsidRPr="004D630B" w:rsidRDefault="00370597" w:rsidP="004D630B">
            <w:pPr>
              <w:spacing w:after="0" w:line="240" w:lineRule="auto"/>
              <w:rPr>
                <w:rFonts w:asciiTheme="majorBidi" w:eastAsia="Times New Roman" w:hAnsiTheme="majorBidi" w:cstheme="majorBidi"/>
                <w:color w:val="000000"/>
                <w:sz w:val="28"/>
                <w:szCs w:val="28"/>
                <w:rtl/>
              </w:rPr>
            </w:pPr>
            <w:r w:rsidRPr="004D630B">
              <w:rPr>
                <w:rFonts w:asciiTheme="majorBidi" w:eastAsia="Times New Roman" w:hAnsiTheme="majorBidi" w:cstheme="majorBidi"/>
                <w:color w:val="000000"/>
                <w:sz w:val="28"/>
                <w:szCs w:val="28"/>
                <w:rtl/>
              </w:rPr>
              <w:t>10 سال</w:t>
            </w:r>
          </w:p>
        </w:tc>
        <w:tc>
          <w:tcPr>
            <w:tcW w:w="7513" w:type="dxa"/>
            <w:shd w:val="clear" w:color="auto" w:fill="auto"/>
            <w:noWrap/>
            <w:vAlign w:val="bottom"/>
            <w:hideMark/>
          </w:tcPr>
          <w:p w:rsidR="00370597" w:rsidRPr="004D630B" w:rsidRDefault="00370597" w:rsidP="004D630B">
            <w:pPr>
              <w:bidi/>
              <w:spacing w:after="0" w:line="240" w:lineRule="auto"/>
              <w:rPr>
                <w:rFonts w:asciiTheme="majorBidi" w:eastAsia="Times New Roman" w:hAnsiTheme="majorBidi" w:cstheme="majorBidi"/>
                <w:color w:val="000000"/>
                <w:sz w:val="28"/>
                <w:szCs w:val="28"/>
              </w:rPr>
            </w:pPr>
            <w:r w:rsidRPr="004D630B">
              <w:rPr>
                <w:rFonts w:asciiTheme="majorBidi" w:eastAsia="Times New Roman" w:hAnsiTheme="majorBidi" w:cstheme="majorBidi"/>
                <w:color w:val="000000"/>
                <w:sz w:val="28"/>
                <w:szCs w:val="28"/>
                <w:rtl/>
              </w:rPr>
              <w:t xml:space="preserve">انجام تحقیقات و توسعه با استفاده از اورانیوم تنها بر روی سانتریفیوژهای </w:t>
            </w:r>
            <w:r w:rsidRPr="004D630B">
              <w:rPr>
                <w:rFonts w:asciiTheme="majorBidi" w:eastAsia="Times New Roman" w:hAnsiTheme="majorBidi" w:cstheme="majorBidi"/>
                <w:color w:val="000000"/>
                <w:sz w:val="28"/>
                <w:szCs w:val="28"/>
              </w:rPr>
              <w:t>IR-4</w:t>
            </w:r>
            <w:r w:rsidRPr="004D630B">
              <w:rPr>
                <w:rFonts w:asciiTheme="majorBidi" w:eastAsia="Times New Roman" w:hAnsiTheme="majorBidi" w:cstheme="majorBidi"/>
                <w:color w:val="000000"/>
                <w:sz w:val="28"/>
                <w:szCs w:val="28"/>
                <w:rtl/>
              </w:rPr>
              <w:t xml:space="preserve"> و </w:t>
            </w:r>
            <w:r w:rsidRPr="004D630B">
              <w:rPr>
                <w:rFonts w:asciiTheme="majorBidi" w:eastAsia="Times New Roman" w:hAnsiTheme="majorBidi" w:cstheme="majorBidi"/>
                <w:color w:val="000000"/>
                <w:sz w:val="28"/>
                <w:szCs w:val="28"/>
              </w:rPr>
              <w:t>IR-5</w:t>
            </w:r>
            <w:r w:rsidRPr="004D630B">
              <w:rPr>
                <w:rFonts w:asciiTheme="majorBidi" w:eastAsia="Times New Roman" w:hAnsiTheme="majorBidi" w:cstheme="majorBidi"/>
                <w:color w:val="000000"/>
                <w:sz w:val="28"/>
                <w:szCs w:val="28"/>
                <w:rtl/>
              </w:rPr>
              <w:t xml:space="preserve"> و </w:t>
            </w:r>
            <w:r w:rsidRPr="004D630B">
              <w:rPr>
                <w:rFonts w:asciiTheme="majorBidi" w:eastAsia="Times New Roman" w:hAnsiTheme="majorBidi" w:cstheme="majorBidi"/>
                <w:color w:val="000000"/>
                <w:sz w:val="28"/>
                <w:szCs w:val="28"/>
              </w:rPr>
              <w:t>IR-6</w:t>
            </w:r>
            <w:r w:rsidRPr="004D630B">
              <w:rPr>
                <w:rFonts w:asciiTheme="majorBidi" w:eastAsia="Times New Roman" w:hAnsiTheme="majorBidi" w:cstheme="majorBidi"/>
                <w:color w:val="000000"/>
                <w:sz w:val="28"/>
                <w:szCs w:val="28"/>
                <w:rtl/>
              </w:rPr>
              <w:t xml:space="preserve"> و </w:t>
            </w:r>
            <w:r w:rsidRPr="004D630B">
              <w:rPr>
                <w:rFonts w:asciiTheme="majorBidi" w:eastAsia="Times New Roman" w:hAnsiTheme="majorBidi" w:cstheme="majorBidi"/>
                <w:color w:val="000000"/>
                <w:sz w:val="28"/>
                <w:szCs w:val="28"/>
              </w:rPr>
              <w:t>IR-8</w:t>
            </w:r>
          </w:p>
        </w:tc>
      </w:tr>
      <w:tr w:rsidR="00370597" w:rsidRPr="004D630B" w:rsidTr="00531A90">
        <w:trPr>
          <w:trHeight w:val="300"/>
        </w:trPr>
        <w:tc>
          <w:tcPr>
            <w:tcW w:w="1471" w:type="dxa"/>
            <w:shd w:val="clear" w:color="auto" w:fill="auto"/>
            <w:noWrap/>
            <w:vAlign w:val="center"/>
            <w:hideMark/>
          </w:tcPr>
          <w:p w:rsidR="00370597" w:rsidRPr="004D630B" w:rsidRDefault="00370597" w:rsidP="004D630B">
            <w:pPr>
              <w:spacing w:after="0" w:line="240" w:lineRule="auto"/>
              <w:rPr>
                <w:rFonts w:asciiTheme="majorBidi" w:eastAsia="Times New Roman" w:hAnsiTheme="majorBidi" w:cstheme="majorBidi"/>
                <w:color w:val="000000"/>
                <w:sz w:val="28"/>
                <w:szCs w:val="28"/>
                <w:rtl/>
              </w:rPr>
            </w:pPr>
            <w:r w:rsidRPr="004D630B">
              <w:rPr>
                <w:rFonts w:asciiTheme="majorBidi" w:eastAsia="Times New Roman" w:hAnsiTheme="majorBidi" w:cstheme="majorBidi"/>
                <w:color w:val="000000"/>
                <w:sz w:val="28"/>
                <w:szCs w:val="28"/>
                <w:rtl/>
              </w:rPr>
              <w:t>10 سال</w:t>
            </w:r>
          </w:p>
        </w:tc>
        <w:tc>
          <w:tcPr>
            <w:tcW w:w="7513" w:type="dxa"/>
            <w:shd w:val="clear" w:color="auto" w:fill="auto"/>
            <w:noWrap/>
            <w:vAlign w:val="bottom"/>
            <w:hideMark/>
          </w:tcPr>
          <w:p w:rsidR="00370597" w:rsidRPr="004D630B" w:rsidRDefault="00370597" w:rsidP="004D630B">
            <w:pPr>
              <w:bidi/>
              <w:spacing w:after="0" w:line="240" w:lineRule="auto"/>
              <w:rPr>
                <w:rFonts w:asciiTheme="majorBidi" w:eastAsia="Times New Roman" w:hAnsiTheme="majorBidi" w:cstheme="majorBidi"/>
                <w:color w:val="000000"/>
                <w:sz w:val="28"/>
                <w:szCs w:val="28"/>
              </w:rPr>
            </w:pPr>
            <w:r w:rsidRPr="004D630B">
              <w:rPr>
                <w:rFonts w:asciiTheme="majorBidi" w:eastAsia="Times New Roman" w:hAnsiTheme="majorBidi" w:cstheme="majorBidi"/>
                <w:color w:val="000000"/>
                <w:sz w:val="28"/>
                <w:szCs w:val="28"/>
                <w:rtl/>
              </w:rPr>
              <w:t xml:space="preserve">استفاده از حداکثر 10 عدد سانتریفیوژ </w:t>
            </w:r>
            <w:r w:rsidRPr="004D630B">
              <w:rPr>
                <w:rFonts w:asciiTheme="majorBidi" w:eastAsia="Times New Roman" w:hAnsiTheme="majorBidi" w:cstheme="majorBidi"/>
                <w:color w:val="000000"/>
                <w:sz w:val="28"/>
                <w:szCs w:val="28"/>
              </w:rPr>
              <w:t>IR-4</w:t>
            </w:r>
            <w:r w:rsidRPr="004D630B">
              <w:rPr>
                <w:rFonts w:asciiTheme="majorBidi" w:eastAsia="Times New Roman" w:hAnsiTheme="majorBidi" w:cstheme="majorBidi"/>
                <w:color w:val="000000"/>
                <w:sz w:val="28"/>
                <w:szCs w:val="28"/>
                <w:rtl/>
              </w:rPr>
              <w:t xml:space="preserve"> جهت تحقیق و توسعه</w:t>
            </w:r>
          </w:p>
        </w:tc>
      </w:tr>
      <w:tr w:rsidR="00370597" w:rsidRPr="004D630B" w:rsidTr="00531A90">
        <w:trPr>
          <w:trHeight w:val="300"/>
        </w:trPr>
        <w:tc>
          <w:tcPr>
            <w:tcW w:w="1471" w:type="dxa"/>
            <w:shd w:val="clear" w:color="auto" w:fill="auto"/>
            <w:noWrap/>
            <w:vAlign w:val="center"/>
            <w:hideMark/>
          </w:tcPr>
          <w:p w:rsidR="00370597" w:rsidRPr="004D630B" w:rsidRDefault="00370597" w:rsidP="004D630B">
            <w:pPr>
              <w:spacing w:after="0" w:line="240" w:lineRule="auto"/>
              <w:rPr>
                <w:rFonts w:asciiTheme="majorBidi" w:eastAsia="Times New Roman" w:hAnsiTheme="majorBidi" w:cstheme="majorBidi"/>
                <w:color w:val="000000"/>
                <w:sz w:val="28"/>
                <w:szCs w:val="28"/>
                <w:rtl/>
              </w:rPr>
            </w:pPr>
            <w:r w:rsidRPr="004D630B">
              <w:rPr>
                <w:rFonts w:asciiTheme="majorBidi" w:eastAsia="Times New Roman" w:hAnsiTheme="majorBidi" w:cstheme="majorBidi"/>
                <w:color w:val="000000"/>
                <w:sz w:val="28"/>
                <w:szCs w:val="28"/>
                <w:rtl/>
              </w:rPr>
              <w:t>10 سال</w:t>
            </w:r>
          </w:p>
        </w:tc>
        <w:tc>
          <w:tcPr>
            <w:tcW w:w="7513" w:type="dxa"/>
            <w:shd w:val="clear" w:color="auto" w:fill="auto"/>
            <w:noWrap/>
            <w:vAlign w:val="bottom"/>
            <w:hideMark/>
          </w:tcPr>
          <w:p w:rsidR="00370597" w:rsidRPr="004D630B" w:rsidRDefault="00370597" w:rsidP="004D630B">
            <w:pPr>
              <w:bidi/>
              <w:spacing w:after="0" w:line="240" w:lineRule="auto"/>
              <w:rPr>
                <w:rFonts w:asciiTheme="majorBidi" w:eastAsia="Times New Roman" w:hAnsiTheme="majorBidi" w:cstheme="majorBidi"/>
                <w:color w:val="000000"/>
                <w:sz w:val="28"/>
                <w:szCs w:val="28"/>
              </w:rPr>
            </w:pPr>
            <w:r w:rsidRPr="004D630B">
              <w:rPr>
                <w:rFonts w:asciiTheme="majorBidi" w:eastAsia="Times New Roman" w:hAnsiTheme="majorBidi" w:cstheme="majorBidi"/>
                <w:color w:val="000000"/>
                <w:sz w:val="28"/>
                <w:szCs w:val="28"/>
                <w:rtl/>
              </w:rPr>
              <w:t xml:space="preserve">استفاده از حداکثر یک عدد سانتریفیوژ </w:t>
            </w:r>
            <w:r w:rsidRPr="004D630B">
              <w:rPr>
                <w:rFonts w:asciiTheme="majorBidi" w:eastAsia="Times New Roman" w:hAnsiTheme="majorBidi" w:cstheme="majorBidi"/>
                <w:color w:val="000000"/>
                <w:sz w:val="28"/>
                <w:szCs w:val="28"/>
              </w:rPr>
              <w:t>IR-5</w:t>
            </w:r>
            <w:r w:rsidRPr="004D630B">
              <w:rPr>
                <w:rFonts w:asciiTheme="majorBidi" w:eastAsia="Times New Roman" w:hAnsiTheme="majorBidi" w:cstheme="majorBidi"/>
                <w:color w:val="000000"/>
                <w:sz w:val="28"/>
                <w:szCs w:val="28"/>
                <w:rtl/>
              </w:rPr>
              <w:t xml:space="preserve"> جهت تحقیق و توسعه</w:t>
            </w:r>
          </w:p>
        </w:tc>
      </w:tr>
      <w:tr w:rsidR="00370597" w:rsidRPr="004D630B" w:rsidTr="00531A90">
        <w:trPr>
          <w:trHeight w:val="300"/>
        </w:trPr>
        <w:tc>
          <w:tcPr>
            <w:tcW w:w="1471" w:type="dxa"/>
            <w:shd w:val="clear" w:color="auto" w:fill="auto"/>
            <w:noWrap/>
            <w:vAlign w:val="center"/>
            <w:hideMark/>
          </w:tcPr>
          <w:p w:rsidR="00370597" w:rsidRPr="004D630B" w:rsidRDefault="00370597" w:rsidP="004D630B">
            <w:pPr>
              <w:spacing w:after="0" w:line="240" w:lineRule="auto"/>
              <w:rPr>
                <w:rFonts w:asciiTheme="majorBidi" w:eastAsia="Times New Roman" w:hAnsiTheme="majorBidi" w:cstheme="majorBidi"/>
                <w:color w:val="000000"/>
                <w:sz w:val="28"/>
                <w:szCs w:val="28"/>
                <w:rtl/>
              </w:rPr>
            </w:pPr>
            <w:r w:rsidRPr="004D630B">
              <w:rPr>
                <w:rFonts w:asciiTheme="majorBidi" w:eastAsia="Times New Roman" w:hAnsiTheme="majorBidi" w:cstheme="majorBidi"/>
                <w:color w:val="000000"/>
                <w:sz w:val="28"/>
                <w:szCs w:val="28"/>
                <w:rtl/>
              </w:rPr>
              <w:t>8 سال و نیم</w:t>
            </w:r>
          </w:p>
        </w:tc>
        <w:tc>
          <w:tcPr>
            <w:tcW w:w="7513" w:type="dxa"/>
            <w:shd w:val="clear" w:color="auto" w:fill="auto"/>
            <w:noWrap/>
            <w:vAlign w:val="bottom"/>
            <w:hideMark/>
          </w:tcPr>
          <w:p w:rsidR="00370597" w:rsidRPr="004D630B" w:rsidRDefault="00370597" w:rsidP="004D630B">
            <w:pPr>
              <w:bidi/>
              <w:spacing w:after="0" w:line="240" w:lineRule="auto"/>
              <w:rPr>
                <w:rFonts w:asciiTheme="majorBidi" w:eastAsia="Times New Roman" w:hAnsiTheme="majorBidi" w:cstheme="majorBidi"/>
                <w:color w:val="000000"/>
                <w:sz w:val="28"/>
                <w:szCs w:val="28"/>
              </w:rPr>
            </w:pPr>
            <w:r w:rsidRPr="004D630B">
              <w:rPr>
                <w:rFonts w:asciiTheme="majorBidi" w:eastAsia="Times New Roman" w:hAnsiTheme="majorBidi" w:cstheme="majorBidi"/>
                <w:color w:val="000000"/>
                <w:sz w:val="28"/>
                <w:szCs w:val="28"/>
                <w:rtl/>
              </w:rPr>
              <w:t xml:space="preserve">استفاده از حداکثر یک عدد سانتریفیوژ </w:t>
            </w:r>
            <w:r w:rsidRPr="004D630B">
              <w:rPr>
                <w:rFonts w:asciiTheme="majorBidi" w:eastAsia="Times New Roman" w:hAnsiTheme="majorBidi" w:cstheme="majorBidi"/>
                <w:color w:val="000000"/>
                <w:sz w:val="28"/>
                <w:szCs w:val="28"/>
              </w:rPr>
              <w:t>IR-6</w:t>
            </w:r>
            <w:r w:rsidRPr="004D630B">
              <w:rPr>
                <w:rFonts w:asciiTheme="majorBidi" w:eastAsia="Times New Roman" w:hAnsiTheme="majorBidi" w:cstheme="majorBidi"/>
                <w:color w:val="000000"/>
                <w:sz w:val="28"/>
                <w:szCs w:val="28"/>
                <w:rtl/>
              </w:rPr>
              <w:t xml:space="preserve"> جهت تحقیق و توسعه</w:t>
            </w:r>
          </w:p>
        </w:tc>
      </w:tr>
      <w:tr w:rsidR="00370597" w:rsidRPr="004D630B" w:rsidTr="00531A90">
        <w:trPr>
          <w:trHeight w:val="300"/>
        </w:trPr>
        <w:tc>
          <w:tcPr>
            <w:tcW w:w="1471" w:type="dxa"/>
            <w:shd w:val="clear" w:color="auto" w:fill="auto"/>
            <w:noWrap/>
            <w:vAlign w:val="center"/>
            <w:hideMark/>
          </w:tcPr>
          <w:p w:rsidR="00370597" w:rsidRPr="004D630B" w:rsidRDefault="00370597" w:rsidP="004D630B">
            <w:pPr>
              <w:spacing w:after="0" w:line="240" w:lineRule="auto"/>
              <w:rPr>
                <w:rFonts w:asciiTheme="majorBidi" w:eastAsia="Times New Roman" w:hAnsiTheme="majorBidi" w:cstheme="majorBidi"/>
                <w:color w:val="000000"/>
                <w:sz w:val="28"/>
                <w:szCs w:val="28"/>
                <w:rtl/>
              </w:rPr>
            </w:pPr>
            <w:r w:rsidRPr="004D630B">
              <w:rPr>
                <w:rFonts w:asciiTheme="majorBidi" w:eastAsia="Times New Roman" w:hAnsiTheme="majorBidi" w:cstheme="majorBidi"/>
                <w:color w:val="000000"/>
                <w:sz w:val="28"/>
                <w:szCs w:val="28"/>
                <w:rtl/>
              </w:rPr>
              <w:t>8 سال و نیم</w:t>
            </w:r>
          </w:p>
        </w:tc>
        <w:tc>
          <w:tcPr>
            <w:tcW w:w="7513" w:type="dxa"/>
            <w:shd w:val="clear" w:color="auto" w:fill="auto"/>
            <w:noWrap/>
            <w:vAlign w:val="bottom"/>
            <w:hideMark/>
          </w:tcPr>
          <w:p w:rsidR="00370597" w:rsidRPr="004D630B" w:rsidRDefault="00370597" w:rsidP="004D630B">
            <w:pPr>
              <w:bidi/>
              <w:spacing w:after="0" w:line="240" w:lineRule="auto"/>
              <w:rPr>
                <w:rFonts w:asciiTheme="majorBidi" w:eastAsia="Times New Roman" w:hAnsiTheme="majorBidi" w:cstheme="majorBidi"/>
                <w:color w:val="000000"/>
                <w:sz w:val="28"/>
                <w:szCs w:val="28"/>
              </w:rPr>
            </w:pPr>
            <w:r w:rsidRPr="004D630B">
              <w:rPr>
                <w:rFonts w:asciiTheme="majorBidi" w:eastAsia="Times New Roman" w:hAnsiTheme="majorBidi" w:cstheme="majorBidi"/>
                <w:color w:val="000000"/>
                <w:sz w:val="28"/>
                <w:szCs w:val="28"/>
                <w:rtl/>
              </w:rPr>
              <w:t xml:space="preserve">استفاده از حداکثر یک عدد سانتریفیوژ </w:t>
            </w:r>
            <w:r w:rsidRPr="004D630B">
              <w:rPr>
                <w:rFonts w:asciiTheme="majorBidi" w:eastAsia="Times New Roman" w:hAnsiTheme="majorBidi" w:cstheme="majorBidi"/>
                <w:color w:val="000000"/>
                <w:sz w:val="28"/>
                <w:szCs w:val="28"/>
              </w:rPr>
              <w:t>IR-8</w:t>
            </w:r>
            <w:r w:rsidRPr="004D630B">
              <w:rPr>
                <w:rFonts w:asciiTheme="majorBidi" w:eastAsia="Times New Roman" w:hAnsiTheme="majorBidi" w:cstheme="majorBidi"/>
                <w:color w:val="000000"/>
                <w:sz w:val="28"/>
                <w:szCs w:val="28"/>
                <w:rtl/>
              </w:rPr>
              <w:t xml:space="preserve"> جهت تحقیق و توسعه</w:t>
            </w:r>
          </w:p>
        </w:tc>
      </w:tr>
      <w:tr w:rsidR="00370597" w:rsidRPr="004D630B" w:rsidTr="00531A90">
        <w:trPr>
          <w:trHeight w:val="300"/>
        </w:trPr>
        <w:tc>
          <w:tcPr>
            <w:tcW w:w="1471" w:type="dxa"/>
            <w:shd w:val="clear" w:color="auto" w:fill="auto"/>
            <w:noWrap/>
            <w:vAlign w:val="center"/>
            <w:hideMark/>
          </w:tcPr>
          <w:p w:rsidR="00370597" w:rsidRPr="004D630B" w:rsidRDefault="00370597" w:rsidP="004D630B">
            <w:pPr>
              <w:spacing w:after="0" w:line="240" w:lineRule="auto"/>
              <w:rPr>
                <w:rFonts w:asciiTheme="majorBidi" w:eastAsia="Times New Roman" w:hAnsiTheme="majorBidi" w:cstheme="majorBidi"/>
                <w:color w:val="000000"/>
                <w:sz w:val="28"/>
                <w:szCs w:val="28"/>
                <w:rtl/>
              </w:rPr>
            </w:pPr>
            <w:r w:rsidRPr="004D630B">
              <w:rPr>
                <w:rFonts w:asciiTheme="majorBidi" w:eastAsia="Times New Roman" w:hAnsiTheme="majorBidi" w:cstheme="majorBidi"/>
                <w:color w:val="000000"/>
                <w:sz w:val="28"/>
                <w:szCs w:val="28"/>
                <w:rtl/>
              </w:rPr>
              <w:t>10 سال</w:t>
            </w:r>
          </w:p>
        </w:tc>
        <w:tc>
          <w:tcPr>
            <w:tcW w:w="7513" w:type="dxa"/>
            <w:shd w:val="clear" w:color="auto" w:fill="auto"/>
            <w:noWrap/>
            <w:vAlign w:val="bottom"/>
            <w:hideMark/>
          </w:tcPr>
          <w:p w:rsidR="00370597" w:rsidRPr="004D630B" w:rsidRDefault="00370597" w:rsidP="004D630B">
            <w:pPr>
              <w:bidi/>
              <w:spacing w:after="0" w:line="240" w:lineRule="auto"/>
              <w:rPr>
                <w:rFonts w:asciiTheme="majorBidi" w:eastAsia="Times New Roman" w:hAnsiTheme="majorBidi" w:cstheme="majorBidi"/>
                <w:color w:val="000000"/>
                <w:sz w:val="28"/>
                <w:szCs w:val="28"/>
              </w:rPr>
            </w:pPr>
            <w:r w:rsidRPr="004D630B">
              <w:rPr>
                <w:rFonts w:asciiTheme="majorBidi" w:eastAsia="Times New Roman" w:hAnsiTheme="majorBidi" w:cstheme="majorBidi"/>
                <w:color w:val="000000"/>
                <w:sz w:val="28"/>
                <w:szCs w:val="28"/>
                <w:rtl/>
              </w:rPr>
              <w:t xml:space="preserve">عدم استخراج اورانیوم غنی شده از سانتریفیوژ </w:t>
            </w:r>
            <w:r w:rsidRPr="004D630B">
              <w:rPr>
                <w:rFonts w:asciiTheme="majorBidi" w:eastAsia="Times New Roman" w:hAnsiTheme="majorBidi" w:cstheme="majorBidi"/>
                <w:color w:val="000000"/>
                <w:sz w:val="28"/>
                <w:szCs w:val="28"/>
              </w:rPr>
              <w:t>IR-6</w:t>
            </w:r>
            <w:r w:rsidRPr="004D630B">
              <w:rPr>
                <w:rFonts w:asciiTheme="majorBidi" w:eastAsia="Times New Roman" w:hAnsiTheme="majorBidi" w:cstheme="majorBidi"/>
                <w:color w:val="000000"/>
                <w:sz w:val="28"/>
                <w:szCs w:val="28"/>
                <w:rtl/>
              </w:rPr>
              <w:t xml:space="preserve"> و </w:t>
            </w:r>
            <w:r w:rsidRPr="004D630B">
              <w:rPr>
                <w:rFonts w:asciiTheme="majorBidi" w:eastAsia="Times New Roman" w:hAnsiTheme="majorBidi" w:cstheme="majorBidi"/>
                <w:color w:val="000000"/>
                <w:sz w:val="28"/>
                <w:szCs w:val="28"/>
              </w:rPr>
              <w:t>IR-8</w:t>
            </w:r>
          </w:p>
        </w:tc>
      </w:tr>
      <w:tr w:rsidR="00370597" w:rsidRPr="004D630B" w:rsidTr="00531A90">
        <w:trPr>
          <w:trHeight w:val="300"/>
        </w:trPr>
        <w:tc>
          <w:tcPr>
            <w:tcW w:w="1471" w:type="dxa"/>
            <w:shd w:val="clear" w:color="auto" w:fill="auto"/>
            <w:noWrap/>
            <w:vAlign w:val="center"/>
            <w:hideMark/>
          </w:tcPr>
          <w:p w:rsidR="00370597" w:rsidRPr="004D630B" w:rsidRDefault="00370597" w:rsidP="004D630B">
            <w:pPr>
              <w:spacing w:after="0" w:line="240" w:lineRule="auto"/>
              <w:rPr>
                <w:rFonts w:asciiTheme="majorBidi" w:eastAsia="Times New Roman" w:hAnsiTheme="majorBidi" w:cstheme="majorBidi"/>
                <w:color w:val="000000"/>
                <w:sz w:val="28"/>
                <w:szCs w:val="28"/>
                <w:rtl/>
              </w:rPr>
            </w:pPr>
            <w:r w:rsidRPr="004D630B">
              <w:rPr>
                <w:rFonts w:asciiTheme="majorBidi" w:eastAsia="Times New Roman" w:hAnsiTheme="majorBidi" w:cstheme="majorBidi"/>
                <w:color w:val="000000"/>
                <w:sz w:val="28"/>
                <w:szCs w:val="28"/>
                <w:rtl/>
              </w:rPr>
              <w:t>15 سال</w:t>
            </w:r>
          </w:p>
        </w:tc>
        <w:tc>
          <w:tcPr>
            <w:tcW w:w="7513" w:type="dxa"/>
            <w:shd w:val="clear" w:color="auto" w:fill="auto"/>
            <w:noWrap/>
            <w:vAlign w:val="bottom"/>
            <w:hideMark/>
          </w:tcPr>
          <w:p w:rsidR="00370597" w:rsidRPr="004D630B" w:rsidRDefault="00370597" w:rsidP="004D630B">
            <w:pPr>
              <w:bidi/>
              <w:spacing w:after="0" w:line="240" w:lineRule="auto"/>
              <w:rPr>
                <w:rFonts w:asciiTheme="majorBidi" w:eastAsia="Times New Roman" w:hAnsiTheme="majorBidi" w:cstheme="majorBidi"/>
                <w:color w:val="000000"/>
                <w:sz w:val="28"/>
                <w:szCs w:val="28"/>
              </w:rPr>
            </w:pPr>
            <w:r w:rsidRPr="004D630B">
              <w:rPr>
                <w:rFonts w:asciiTheme="majorBidi" w:eastAsia="Times New Roman" w:hAnsiTheme="majorBidi" w:cstheme="majorBidi"/>
                <w:color w:val="000000"/>
                <w:sz w:val="28"/>
                <w:szCs w:val="28"/>
                <w:rtl/>
              </w:rPr>
              <w:t>انجام تحقیقات و توسعه با استفاده از اورانیوم تنها در سایت نطنز</w:t>
            </w:r>
          </w:p>
        </w:tc>
      </w:tr>
      <w:tr w:rsidR="00370597" w:rsidRPr="004D630B" w:rsidTr="00531A90">
        <w:trPr>
          <w:trHeight w:val="300"/>
        </w:trPr>
        <w:tc>
          <w:tcPr>
            <w:tcW w:w="1471" w:type="dxa"/>
            <w:shd w:val="clear" w:color="auto" w:fill="auto"/>
            <w:noWrap/>
            <w:vAlign w:val="center"/>
            <w:hideMark/>
          </w:tcPr>
          <w:p w:rsidR="00370597" w:rsidRPr="004D630B" w:rsidRDefault="00370597" w:rsidP="004D630B">
            <w:pPr>
              <w:spacing w:after="0" w:line="240" w:lineRule="auto"/>
              <w:rPr>
                <w:rFonts w:asciiTheme="majorBidi" w:eastAsia="Times New Roman" w:hAnsiTheme="majorBidi" w:cstheme="majorBidi"/>
                <w:color w:val="000000"/>
                <w:sz w:val="28"/>
                <w:szCs w:val="28"/>
                <w:rtl/>
              </w:rPr>
            </w:pPr>
            <w:r w:rsidRPr="004D630B">
              <w:rPr>
                <w:rFonts w:asciiTheme="majorBidi" w:eastAsia="Times New Roman" w:hAnsiTheme="majorBidi" w:cstheme="majorBidi"/>
                <w:color w:val="000000"/>
                <w:sz w:val="28"/>
                <w:szCs w:val="28"/>
                <w:rtl/>
              </w:rPr>
              <w:t>15 سال</w:t>
            </w:r>
          </w:p>
        </w:tc>
        <w:tc>
          <w:tcPr>
            <w:tcW w:w="7513" w:type="dxa"/>
            <w:shd w:val="clear" w:color="auto" w:fill="auto"/>
            <w:noWrap/>
            <w:vAlign w:val="bottom"/>
            <w:hideMark/>
          </w:tcPr>
          <w:p w:rsidR="00370597" w:rsidRPr="004D630B" w:rsidRDefault="00370597" w:rsidP="004D630B">
            <w:pPr>
              <w:bidi/>
              <w:spacing w:after="0" w:line="240" w:lineRule="auto"/>
              <w:rPr>
                <w:rFonts w:asciiTheme="majorBidi" w:eastAsia="Times New Roman" w:hAnsiTheme="majorBidi" w:cstheme="majorBidi"/>
                <w:color w:val="000000"/>
                <w:sz w:val="28"/>
                <w:szCs w:val="28"/>
              </w:rPr>
            </w:pPr>
            <w:r w:rsidRPr="004D630B">
              <w:rPr>
                <w:rFonts w:asciiTheme="majorBidi" w:eastAsia="Times New Roman" w:hAnsiTheme="majorBidi" w:cstheme="majorBidi"/>
                <w:color w:val="000000"/>
                <w:sz w:val="28"/>
                <w:szCs w:val="28"/>
                <w:rtl/>
              </w:rPr>
              <w:t>عدم انجام هر گونه غنی سازی اورانیوم و استفاده از مواد هسته ای در فردو</w:t>
            </w:r>
          </w:p>
        </w:tc>
      </w:tr>
      <w:tr w:rsidR="00370597" w:rsidRPr="004D630B" w:rsidTr="00531A90">
        <w:trPr>
          <w:trHeight w:val="300"/>
        </w:trPr>
        <w:tc>
          <w:tcPr>
            <w:tcW w:w="1471" w:type="dxa"/>
            <w:shd w:val="clear" w:color="auto" w:fill="auto"/>
            <w:noWrap/>
            <w:vAlign w:val="center"/>
            <w:hideMark/>
          </w:tcPr>
          <w:p w:rsidR="00370597" w:rsidRPr="004D630B" w:rsidRDefault="00370597" w:rsidP="004D630B">
            <w:pPr>
              <w:spacing w:after="0" w:line="240" w:lineRule="auto"/>
              <w:rPr>
                <w:rFonts w:asciiTheme="majorBidi" w:eastAsia="Times New Roman" w:hAnsiTheme="majorBidi" w:cstheme="majorBidi"/>
                <w:color w:val="000000"/>
                <w:sz w:val="28"/>
                <w:szCs w:val="28"/>
                <w:rtl/>
              </w:rPr>
            </w:pPr>
            <w:r w:rsidRPr="004D630B">
              <w:rPr>
                <w:rFonts w:asciiTheme="majorBidi" w:eastAsia="Times New Roman" w:hAnsiTheme="majorBidi" w:cstheme="majorBidi"/>
                <w:color w:val="000000"/>
                <w:sz w:val="28"/>
                <w:szCs w:val="28"/>
                <w:rtl/>
              </w:rPr>
              <w:t>15 سال</w:t>
            </w:r>
          </w:p>
        </w:tc>
        <w:tc>
          <w:tcPr>
            <w:tcW w:w="7513" w:type="dxa"/>
            <w:shd w:val="clear" w:color="auto" w:fill="auto"/>
            <w:noWrap/>
            <w:vAlign w:val="bottom"/>
            <w:hideMark/>
          </w:tcPr>
          <w:p w:rsidR="00370597" w:rsidRPr="004D630B" w:rsidRDefault="00370597" w:rsidP="004D630B">
            <w:pPr>
              <w:bidi/>
              <w:spacing w:after="0" w:line="240" w:lineRule="auto"/>
              <w:rPr>
                <w:rFonts w:asciiTheme="majorBidi" w:eastAsia="Times New Roman" w:hAnsiTheme="majorBidi" w:cstheme="majorBidi"/>
                <w:color w:val="000000"/>
                <w:sz w:val="28"/>
                <w:szCs w:val="28"/>
              </w:rPr>
            </w:pPr>
            <w:r w:rsidRPr="004D630B">
              <w:rPr>
                <w:rFonts w:asciiTheme="majorBidi" w:eastAsia="Times New Roman" w:hAnsiTheme="majorBidi" w:cstheme="majorBidi"/>
                <w:color w:val="000000"/>
                <w:sz w:val="28"/>
                <w:szCs w:val="28"/>
                <w:rtl/>
              </w:rPr>
              <w:t xml:space="preserve">محدود نگاه داشتن سانتریفیوژهای فردو به تهداد 1040 سانتریفیوژ از نوع </w:t>
            </w:r>
            <w:r w:rsidRPr="004D630B">
              <w:rPr>
                <w:rFonts w:asciiTheme="majorBidi" w:eastAsia="Times New Roman" w:hAnsiTheme="majorBidi" w:cstheme="majorBidi"/>
                <w:color w:val="000000"/>
                <w:sz w:val="28"/>
                <w:szCs w:val="28"/>
              </w:rPr>
              <w:t>IR-1</w:t>
            </w:r>
          </w:p>
        </w:tc>
      </w:tr>
      <w:tr w:rsidR="00370597" w:rsidRPr="004D630B" w:rsidTr="00531A90">
        <w:trPr>
          <w:trHeight w:val="300"/>
        </w:trPr>
        <w:tc>
          <w:tcPr>
            <w:tcW w:w="1471" w:type="dxa"/>
            <w:shd w:val="clear" w:color="auto" w:fill="auto"/>
            <w:noWrap/>
            <w:vAlign w:val="center"/>
            <w:hideMark/>
          </w:tcPr>
          <w:p w:rsidR="00370597" w:rsidRPr="004D630B" w:rsidRDefault="00370597" w:rsidP="004D630B">
            <w:pPr>
              <w:spacing w:after="0" w:line="240" w:lineRule="auto"/>
              <w:rPr>
                <w:rFonts w:asciiTheme="majorBidi" w:eastAsia="Times New Roman" w:hAnsiTheme="majorBidi" w:cstheme="majorBidi"/>
                <w:color w:val="000000"/>
                <w:sz w:val="28"/>
                <w:szCs w:val="28"/>
                <w:rtl/>
              </w:rPr>
            </w:pPr>
            <w:r w:rsidRPr="004D630B">
              <w:rPr>
                <w:rFonts w:asciiTheme="majorBidi" w:eastAsia="Times New Roman" w:hAnsiTheme="majorBidi" w:cstheme="majorBidi"/>
                <w:color w:val="000000"/>
                <w:sz w:val="28"/>
                <w:szCs w:val="28"/>
                <w:rtl/>
              </w:rPr>
              <w:t>15 سال</w:t>
            </w:r>
          </w:p>
        </w:tc>
        <w:tc>
          <w:tcPr>
            <w:tcW w:w="7513" w:type="dxa"/>
            <w:shd w:val="clear" w:color="auto" w:fill="auto"/>
            <w:noWrap/>
            <w:vAlign w:val="bottom"/>
            <w:hideMark/>
          </w:tcPr>
          <w:p w:rsidR="00370597" w:rsidRPr="004D630B" w:rsidRDefault="00370597" w:rsidP="004D630B">
            <w:pPr>
              <w:bidi/>
              <w:spacing w:after="0" w:line="240" w:lineRule="auto"/>
              <w:rPr>
                <w:rFonts w:asciiTheme="majorBidi" w:eastAsia="Times New Roman" w:hAnsiTheme="majorBidi" w:cstheme="majorBidi"/>
                <w:color w:val="000000"/>
                <w:sz w:val="28"/>
                <w:szCs w:val="28"/>
              </w:rPr>
            </w:pPr>
            <w:r w:rsidRPr="004D630B">
              <w:rPr>
                <w:rFonts w:asciiTheme="majorBidi" w:eastAsia="Times New Roman" w:hAnsiTheme="majorBidi" w:cstheme="majorBidi"/>
                <w:color w:val="000000"/>
                <w:sz w:val="28"/>
                <w:szCs w:val="28"/>
                <w:rtl/>
              </w:rPr>
              <w:t>محدود نگاه داشتن ذخایر اورانیوم غنی شده در هر شکل و حالتی به 300 کیلوگرم</w:t>
            </w:r>
          </w:p>
        </w:tc>
      </w:tr>
      <w:tr w:rsidR="00370597" w:rsidRPr="004D630B" w:rsidTr="00531A90">
        <w:trPr>
          <w:trHeight w:val="300"/>
        </w:trPr>
        <w:tc>
          <w:tcPr>
            <w:tcW w:w="1471" w:type="dxa"/>
            <w:shd w:val="clear" w:color="auto" w:fill="auto"/>
            <w:noWrap/>
            <w:vAlign w:val="center"/>
            <w:hideMark/>
          </w:tcPr>
          <w:p w:rsidR="00370597" w:rsidRPr="004D630B" w:rsidRDefault="00370597" w:rsidP="004D630B">
            <w:pPr>
              <w:spacing w:after="0" w:line="240" w:lineRule="auto"/>
              <w:rPr>
                <w:rFonts w:asciiTheme="majorBidi" w:eastAsia="Times New Roman" w:hAnsiTheme="majorBidi" w:cstheme="majorBidi"/>
                <w:color w:val="000000"/>
                <w:sz w:val="28"/>
                <w:szCs w:val="28"/>
                <w:rtl/>
              </w:rPr>
            </w:pPr>
            <w:r w:rsidRPr="004D630B">
              <w:rPr>
                <w:rFonts w:asciiTheme="majorBidi" w:eastAsia="Times New Roman" w:hAnsiTheme="majorBidi" w:cstheme="majorBidi"/>
                <w:color w:val="000000"/>
                <w:sz w:val="28"/>
                <w:szCs w:val="28"/>
                <w:rtl/>
              </w:rPr>
              <w:t>15 سال</w:t>
            </w:r>
          </w:p>
        </w:tc>
        <w:tc>
          <w:tcPr>
            <w:tcW w:w="7513" w:type="dxa"/>
            <w:shd w:val="clear" w:color="auto" w:fill="auto"/>
            <w:noWrap/>
            <w:vAlign w:val="bottom"/>
            <w:hideMark/>
          </w:tcPr>
          <w:p w:rsidR="00370597" w:rsidRPr="004D630B" w:rsidRDefault="00370597" w:rsidP="004D630B">
            <w:pPr>
              <w:bidi/>
              <w:spacing w:after="0" w:line="240" w:lineRule="auto"/>
              <w:rPr>
                <w:rFonts w:asciiTheme="majorBidi" w:eastAsia="Times New Roman" w:hAnsiTheme="majorBidi" w:cstheme="majorBidi"/>
                <w:color w:val="000000"/>
                <w:sz w:val="28"/>
                <w:szCs w:val="28"/>
              </w:rPr>
            </w:pPr>
            <w:r w:rsidRPr="004D630B">
              <w:rPr>
                <w:rFonts w:asciiTheme="majorBidi" w:eastAsia="Times New Roman" w:hAnsiTheme="majorBidi" w:cstheme="majorBidi"/>
                <w:color w:val="000000"/>
                <w:sz w:val="28"/>
                <w:szCs w:val="28"/>
                <w:rtl/>
              </w:rPr>
              <w:t xml:space="preserve">عدم ساخت تاسیسات لازم جهت تبدیل قرص سوخت به گاز </w:t>
            </w:r>
            <w:r w:rsidRPr="004D630B">
              <w:rPr>
                <w:rFonts w:asciiTheme="majorBidi" w:eastAsia="Times New Roman" w:hAnsiTheme="majorBidi" w:cstheme="majorBidi"/>
                <w:color w:val="000000"/>
                <w:sz w:val="28"/>
                <w:szCs w:val="28"/>
              </w:rPr>
              <w:t>UF6</w:t>
            </w:r>
          </w:p>
        </w:tc>
      </w:tr>
      <w:tr w:rsidR="00370597" w:rsidRPr="004D630B" w:rsidTr="00531A90">
        <w:trPr>
          <w:trHeight w:val="300"/>
        </w:trPr>
        <w:tc>
          <w:tcPr>
            <w:tcW w:w="1471" w:type="dxa"/>
            <w:shd w:val="clear" w:color="auto" w:fill="auto"/>
            <w:noWrap/>
            <w:vAlign w:val="center"/>
            <w:hideMark/>
          </w:tcPr>
          <w:p w:rsidR="00370597" w:rsidRPr="004D630B" w:rsidRDefault="00370597" w:rsidP="004D630B">
            <w:pPr>
              <w:spacing w:after="0" w:line="240" w:lineRule="auto"/>
              <w:rPr>
                <w:rFonts w:asciiTheme="majorBidi" w:eastAsia="Times New Roman" w:hAnsiTheme="majorBidi" w:cstheme="majorBidi"/>
                <w:color w:val="000000"/>
                <w:sz w:val="28"/>
                <w:szCs w:val="28"/>
                <w:rtl/>
              </w:rPr>
            </w:pPr>
            <w:r w:rsidRPr="004D630B">
              <w:rPr>
                <w:rFonts w:asciiTheme="majorBidi" w:eastAsia="Times New Roman" w:hAnsiTheme="majorBidi" w:cstheme="majorBidi"/>
                <w:color w:val="000000"/>
                <w:sz w:val="28"/>
                <w:szCs w:val="28"/>
                <w:rtl/>
              </w:rPr>
              <w:t>10 سال</w:t>
            </w:r>
          </w:p>
        </w:tc>
        <w:tc>
          <w:tcPr>
            <w:tcW w:w="7513" w:type="dxa"/>
            <w:shd w:val="clear" w:color="auto" w:fill="auto"/>
            <w:noWrap/>
            <w:vAlign w:val="bottom"/>
            <w:hideMark/>
          </w:tcPr>
          <w:p w:rsidR="00370597" w:rsidRPr="004D630B" w:rsidRDefault="00370597" w:rsidP="004D630B">
            <w:pPr>
              <w:bidi/>
              <w:spacing w:after="0" w:line="240" w:lineRule="auto"/>
              <w:rPr>
                <w:rFonts w:asciiTheme="majorBidi" w:eastAsia="Times New Roman" w:hAnsiTheme="majorBidi" w:cstheme="majorBidi"/>
                <w:color w:val="000000"/>
                <w:sz w:val="28"/>
                <w:szCs w:val="28"/>
              </w:rPr>
            </w:pPr>
            <w:r w:rsidRPr="004D630B">
              <w:rPr>
                <w:rFonts w:asciiTheme="majorBidi" w:eastAsia="Times New Roman" w:hAnsiTheme="majorBidi" w:cstheme="majorBidi"/>
                <w:color w:val="000000"/>
                <w:sz w:val="28"/>
                <w:szCs w:val="28"/>
                <w:rtl/>
              </w:rPr>
              <w:t xml:space="preserve">ساخت سانتریفیوژ جدید تنها به منظور جلوگیری از کاهش تعداد کل سانتریفیوژهای </w:t>
            </w:r>
            <w:r w:rsidRPr="004D630B">
              <w:rPr>
                <w:rFonts w:asciiTheme="majorBidi" w:eastAsia="Times New Roman" w:hAnsiTheme="majorBidi" w:cstheme="majorBidi"/>
                <w:color w:val="000000"/>
                <w:sz w:val="28"/>
                <w:szCs w:val="28"/>
              </w:rPr>
              <w:t>IR-1</w:t>
            </w:r>
            <w:r w:rsidRPr="004D630B">
              <w:rPr>
                <w:rFonts w:asciiTheme="majorBidi" w:eastAsia="Times New Roman" w:hAnsiTheme="majorBidi" w:cstheme="majorBidi"/>
                <w:color w:val="000000"/>
                <w:sz w:val="28"/>
                <w:szCs w:val="28"/>
                <w:rtl/>
              </w:rPr>
              <w:t xml:space="preserve"> انبار شده به زیر 500 عدد </w:t>
            </w:r>
          </w:p>
        </w:tc>
      </w:tr>
      <w:tr w:rsidR="00370597" w:rsidRPr="004D630B" w:rsidTr="00531A90">
        <w:trPr>
          <w:trHeight w:val="300"/>
        </w:trPr>
        <w:tc>
          <w:tcPr>
            <w:tcW w:w="1471" w:type="dxa"/>
            <w:shd w:val="clear" w:color="auto" w:fill="auto"/>
            <w:noWrap/>
            <w:vAlign w:val="center"/>
            <w:hideMark/>
          </w:tcPr>
          <w:p w:rsidR="00370597" w:rsidRPr="004D630B" w:rsidRDefault="00370597" w:rsidP="004D630B">
            <w:pPr>
              <w:spacing w:after="0" w:line="240" w:lineRule="auto"/>
              <w:rPr>
                <w:rFonts w:asciiTheme="majorBidi" w:eastAsia="Times New Roman" w:hAnsiTheme="majorBidi" w:cstheme="majorBidi"/>
                <w:color w:val="000000"/>
                <w:sz w:val="28"/>
                <w:szCs w:val="28"/>
                <w:rtl/>
              </w:rPr>
            </w:pPr>
            <w:r w:rsidRPr="004D630B">
              <w:rPr>
                <w:rFonts w:asciiTheme="majorBidi" w:eastAsia="Times New Roman" w:hAnsiTheme="majorBidi" w:cstheme="majorBidi"/>
                <w:color w:val="000000"/>
                <w:sz w:val="28"/>
                <w:szCs w:val="28"/>
                <w:rtl/>
              </w:rPr>
              <w:t>15 سال</w:t>
            </w:r>
          </w:p>
        </w:tc>
        <w:tc>
          <w:tcPr>
            <w:tcW w:w="7513" w:type="dxa"/>
            <w:shd w:val="clear" w:color="auto" w:fill="auto"/>
            <w:noWrap/>
            <w:vAlign w:val="bottom"/>
            <w:hideMark/>
          </w:tcPr>
          <w:p w:rsidR="00370597" w:rsidRPr="004D630B" w:rsidRDefault="00370597" w:rsidP="004D630B">
            <w:pPr>
              <w:bidi/>
              <w:spacing w:after="0" w:line="240" w:lineRule="auto"/>
              <w:rPr>
                <w:rFonts w:asciiTheme="majorBidi" w:eastAsia="Times New Roman" w:hAnsiTheme="majorBidi" w:cstheme="majorBidi"/>
                <w:color w:val="000000"/>
                <w:sz w:val="28"/>
                <w:szCs w:val="28"/>
              </w:rPr>
            </w:pPr>
            <w:r w:rsidRPr="004D630B">
              <w:rPr>
                <w:rFonts w:asciiTheme="majorBidi" w:eastAsia="Times New Roman" w:hAnsiTheme="majorBidi" w:cstheme="majorBidi"/>
                <w:color w:val="000000"/>
                <w:sz w:val="28"/>
                <w:szCs w:val="28"/>
                <w:rtl/>
              </w:rPr>
              <w:t>انجام هرگونه غنی سازی تنها در نطنز</w:t>
            </w:r>
          </w:p>
        </w:tc>
      </w:tr>
      <w:tr w:rsidR="00370597" w:rsidRPr="004D630B" w:rsidTr="00531A90">
        <w:trPr>
          <w:trHeight w:val="300"/>
        </w:trPr>
        <w:tc>
          <w:tcPr>
            <w:tcW w:w="1471" w:type="dxa"/>
            <w:shd w:val="clear" w:color="auto" w:fill="auto"/>
            <w:noWrap/>
            <w:vAlign w:val="center"/>
            <w:hideMark/>
          </w:tcPr>
          <w:p w:rsidR="00370597" w:rsidRPr="004D630B" w:rsidRDefault="00370597" w:rsidP="004D630B">
            <w:pPr>
              <w:spacing w:after="0" w:line="240" w:lineRule="auto"/>
              <w:rPr>
                <w:rFonts w:asciiTheme="majorBidi" w:eastAsia="Times New Roman" w:hAnsiTheme="majorBidi" w:cstheme="majorBidi"/>
                <w:color w:val="000000"/>
                <w:sz w:val="28"/>
                <w:szCs w:val="28"/>
                <w:rtl/>
              </w:rPr>
            </w:pPr>
            <w:r w:rsidRPr="004D630B">
              <w:rPr>
                <w:rFonts w:asciiTheme="majorBidi" w:eastAsia="Times New Roman" w:hAnsiTheme="majorBidi" w:cstheme="majorBidi"/>
                <w:color w:val="000000"/>
                <w:sz w:val="28"/>
                <w:szCs w:val="28"/>
                <w:rtl/>
              </w:rPr>
              <w:t>15 سال</w:t>
            </w:r>
          </w:p>
        </w:tc>
        <w:tc>
          <w:tcPr>
            <w:tcW w:w="7513" w:type="dxa"/>
            <w:shd w:val="clear" w:color="auto" w:fill="auto"/>
            <w:noWrap/>
            <w:vAlign w:val="bottom"/>
            <w:hideMark/>
          </w:tcPr>
          <w:p w:rsidR="00370597" w:rsidRPr="004D630B" w:rsidRDefault="00370597" w:rsidP="004D630B">
            <w:pPr>
              <w:bidi/>
              <w:spacing w:after="0" w:line="240" w:lineRule="auto"/>
              <w:rPr>
                <w:rFonts w:asciiTheme="majorBidi" w:eastAsia="Times New Roman" w:hAnsiTheme="majorBidi" w:cstheme="majorBidi"/>
                <w:color w:val="000000"/>
                <w:sz w:val="28"/>
                <w:szCs w:val="28"/>
              </w:rPr>
            </w:pPr>
            <w:r w:rsidRPr="004D630B">
              <w:rPr>
                <w:rFonts w:asciiTheme="majorBidi" w:eastAsia="Times New Roman" w:hAnsiTheme="majorBidi" w:cstheme="majorBidi"/>
                <w:color w:val="000000"/>
                <w:sz w:val="28"/>
                <w:szCs w:val="28"/>
                <w:rtl/>
              </w:rPr>
              <w:t xml:space="preserve">عدم انجام هرگونه تعامل و یا صادرات در زمینه غنی سازی با هر کشور دیگر بدون کسب موافقت </w:t>
            </w:r>
            <w:r w:rsidRPr="004D630B">
              <w:rPr>
                <w:rFonts w:asciiTheme="majorBidi" w:hAnsiTheme="majorBidi" w:cstheme="majorBidi"/>
                <w:sz w:val="28"/>
                <w:szCs w:val="28"/>
                <w:rtl/>
                <w:lang w:bidi="fa-IR"/>
              </w:rPr>
              <w:t xml:space="preserve">کمیسیون </w:t>
            </w:r>
            <w:r w:rsidRPr="004D630B">
              <w:rPr>
                <w:rFonts w:asciiTheme="majorBidi" w:eastAsia="Times New Roman" w:hAnsiTheme="majorBidi" w:cstheme="majorBidi"/>
                <w:color w:val="000000"/>
                <w:sz w:val="28"/>
                <w:szCs w:val="28"/>
                <w:rtl/>
              </w:rPr>
              <w:t xml:space="preserve">مشترک برجام   </w:t>
            </w:r>
          </w:p>
        </w:tc>
      </w:tr>
      <w:tr w:rsidR="00370597" w:rsidRPr="004D630B" w:rsidTr="00531A90">
        <w:trPr>
          <w:trHeight w:val="300"/>
        </w:trPr>
        <w:tc>
          <w:tcPr>
            <w:tcW w:w="1471" w:type="dxa"/>
            <w:shd w:val="clear" w:color="auto" w:fill="auto"/>
            <w:noWrap/>
            <w:vAlign w:val="center"/>
            <w:hideMark/>
          </w:tcPr>
          <w:p w:rsidR="00370597" w:rsidRPr="004D630B" w:rsidRDefault="00370597" w:rsidP="004D630B">
            <w:pPr>
              <w:spacing w:after="0" w:line="240" w:lineRule="auto"/>
              <w:rPr>
                <w:rFonts w:asciiTheme="majorBidi" w:eastAsia="Times New Roman" w:hAnsiTheme="majorBidi" w:cstheme="majorBidi"/>
                <w:color w:val="000000"/>
                <w:sz w:val="28"/>
                <w:szCs w:val="28"/>
                <w:rtl/>
              </w:rPr>
            </w:pPr>
            <w:r w:rsidRPr="004D630B">
              <w:rPr>
                <w:rFonts w:asciiTheme="majorBidi" w:eastAsia="Times New Roman" w:hAnsiTheme="majorBidi" w:cstheme="majorBidi"/>
                <w:color w:val="000000"/>
                <w:sz w:val="28"/>
                <w:szCs w:val="28"/>
                <w:rtl/>
              </w:rPr>
              <w:t>10 سال</w:t>
            </w:r>
          </w:p>
        </w:tc>
        <w:tc>
          <w:tcPr>
            <w:tcW w:w="7513" w:type="dxa"/>
            <w:shd w:val="clear" w:color="auto" w:fill="auto"/>
            <w:noWrap/>
            <w:vAlign w:val="bottom"/>
            <w:hideMark/>
          </w:tcPr>
          <w:p w:rsidR="00370597" w:rsidRPr="004D630B" w:rsidRDefault="00370597" w:rsidP="004D630B">
            <w:pPr>
              <w:bidi/>
              <w:spacing w:after="0" w:line="240" w:lineRule="auto"/>
              <w:rPr>
                <w:rFonts w:asciiTheme="majorBidi" w:eastAsia="Times New Roman" w:hAnsiTheme="majorBidi" w:cstheme="majorBidi"/>
                <w:color w:val="000000"/>
                <w:sz w:val="28"/>
                <w:szCs w:val="28"/>
              </w:rPr>
            </w:pPr>
            <w:r w:rsidRPr="004D630B">
              <w:rPr>
                <w:rFonts w:asciiTheme="majorBidi" w:eastAsia="Times New Roman" w:hAnsiTheme="majorBidi" w:cstheme="majorBidi"/>
                <w:color w:val="000000"/>
                <w:sz w:val="28"/>
                <w:szCs w:val="28"/>
                <w:rtl/>
              </w:rPr>
              <w:t>عدم انجام تحقیق و توسعه و یا عملیات غنی سازی با استفاده از فناوری هایی به غیر سانتریفیوژهای گازی</w:t>
            </w:r>
          </w:p>
        </w:tc>
      </w:tr>
    </w:tbl>
    <w:p w:rsidR="00370597" w:rsidRPr="004D630B" w:rsidRDefault="00370597" w:rsidP="004D630B">
      <w:pPr>
        <w:bidi/>
        <w:spacing w:after="0" w:line="240" w:lineRule="auto"/>
        <w:rPr>
          <w:rFonts w:asciiTheme="majorBidi" w:hAnsiTheme="majorBidi" w:cstheme="majorBidi"/>
          <w:sz w:val="24"/>
          <w:szCs w:val="24"/>
          <w:rtl/>
          <w:lang w:bidi="fa-IR"/>
        </w:rPr>
      </w:pPr>
    </w:p>
    <w:p w:rsidR="00370597" w:rsidRPr="004D630B" w:rsidRDefault="00370597" w:rsidP="004D630B">
      <w:pPr>
        <w:bidi/>
        <w:spacing w:after="0" w:line="240" w:lineRule="auto"/>
        <w:rPr>
          <w:rFonts w:asciiTheme="majorBidi" w:hAnsiTheme="majorBidi" w:cstheme="majorBidi"/>
          <w:sz w:val="28"/>
          <w:szCs w:val="28"/>
          <w:rtl/>
          <w:lang w:bidi="fa-IR"/>
        </w:rPr>
      </w:pPr>
    </w:p>
    <w:p w:rsidR="00370597" w:rsidRPr="004D630B" w:rsidRDefault="00370597" w:rsidP="004D630B">
      <w:pPr>
        <w:rPr>
          <w:rFonts w:asciiTheme="majorBidi" w:hAnsiTheme="majorBidi" w:cstheme="majorBidi"/>
          <w:b/>
          <w:bCs/>
          <w:sz w:val="28"/>
          <w:szCs w:val="28"/>
          <w:rtl/>
          <w:lang w:bidi="fa-IR"/>
        </w:rPr>
      </w:pPr>
      <w:r w:rsidRPr="004D630B">
        <w:rPr>
          <w:rFonts w:asciiTheme="majorBidi" w:hAnsiTheme="majorBidi" w:cstheme="majorBidi"/>
          <w:b/>
          <w:bCs/>
          <w:sz w:val="28"/>
          <w:szCs w:val="28"/>
          <w:rtl/>
          <w:lang w:bidi="fa-IR"/>
        </w:rPr>
        <w:br w:type="page"/>
      </w:r>
    </w:p>
    <w:p w:rsidR="00370597" w:rsidRPr="004D630B" w:rsidRDefault="00370597" w:rsidP="004D630B">
      <w:pPr>
        <w:bidi/>
        <w:spacing w:after="0" w:line="240" w:lineRule="auto"/>
        <w:rPr>
          <w:rFonts w:asciiTheme="majorBidi" w:hAnsiTheme="majorBidi" w:cstheme="majorBidi"/>
          <w:b/>
          <w:bCs/>
          <w:sz w:val="28"/>
          <w:szCs w:val="28"/>
          <w:rtl/>
          <w:lang w:bidi="fa-IR"/>
        </w:rPr>
      </w:pPr>
      <w:r w:rsidRPr="004D630B">
        <w:rPr>
          <w:rFonts w:asciiTheme="majorBidi" w:hAnsiTheme="majorBidi" w:cstheme="majorBidi"/>
          <w:b/>
          <w:bCs/>
          <w:sz w:val="28"/>
          <w:szCs w:val="28"/>
          <w:rtl/>
          <w:lang w:bidi="fa-IR"/>
        </w:rPr>
        <w:lastRenderedPageBreak/>
        <w:t>خط قرمز10: دستبابی به 190 هزار سو ظرفیت غنی سازی در آینده نه چندان دور</w:t>
      </w:r>
    </w:p>
    <w:p w:rsidR="00370597" w:rsidRPr="004D630B" w:rsidRDefault="00370597" w:rsidP="004D630B">
      <w:pPr>
        <w:bidi/>
        <w:spacing w:after="0" w:line="240" w:lineRule="auto"/>
        <w:rPr>
          <w:rFonts w:asciiTheme="majorBidi" w:hAnsiTheme="majorBidi" w:cstheme="majorBidi"/>
          <w:i/>
          <w:iCs/>
          <w:lang w:bidi="fa-IR"/>
        </w:rPr>
      </w:pPr>
      <w:r w:rsidRPr="004D630B">
        <w:rPr>
          <w:rFonts w:asciiTheme="majorBidi" w:hAnsiTheme="majorBidi" w:cstheme="majorBidi"/>
          <w:i/>
          <w:iCs/>
          <w:rtl/>
          <w:lang w:bidi="fa-IR"/>
        </w:rPr>
        <w:t xml:space="preserve">«مسئولين ما ميگویند ما به ۱۹۰۰۰۰ سو احتياج داریم. ممکن است این نياز مال امسال و دو سال دیگر و پنج سال دیگر نباشد ٬ اّما این نياز قطعى کشور است ٬ خب ٬ باید نياز کشور تأمين بشود.» (16 تیر 1393)  </w:t>
      </w:r>
    </w:p>
    <w:p w:rsidR="00370597" w:rsidRPr="004D630B" w:rsidRDefault="00370597" w:rsidP="004D630B">
      <w:pPr>
        <w:bidi/>
        <w:spacing w:after="0" w:line="240" w:lineRule="auto"/>
        <w:rPr>
          <w:rFonts w:asciiTheme="majorBidi" w:hAnsiTheme="majorBidi" w:cstheme="majorBidi"/>
          <w:i/>
          <w:iCs/>
          <w:lang w:bidi="fa-IR"/>
        </w:rPr>
      </w:pPr>
    </w:p>
    <w:p w:rsidR="00370597" w:rsidRPr="004D630B" w:rsidRDefault="00370597" w:rsidP="004D630B">
      <w:pPr>
        <w:bidi/>
        <w:spacing w:after="0" w:line="240" w:lineRule="auto"/>
        <w:rPr>
          <w:rFonts w:asciiTheme="majorBidi" w:hAnsiTheme="majorBidi" w:cstheme="majorBidi"/>
          <w:i/>
          <w:iCs/>
          <w:lang w:bidi="fa-IR"/>
        </w:rPr>
      </w:pPr>
      <w:r w:rsidRPr="004D630B">
        <w:rPr>
          <w:rFonts w:asciiTheme="majorBidi" w:hAnsiTheme="majorBidi" w:cstheme="majorBidi"/>
          <w:i/>
          <w:iCs/>
          <w:rtl/>
          <w:lang w:bidi="fa-IR"/>
        </w:rPr>
        <w:t xml:space="preserve">«نیاز ما برای یک فاصله زمانی مورد توافق، </w:t>
      </w:r>
      <w:r w:rsidRPr="004D630B">
        <w:rPr>
          <w:rFonts w:asciiTheme="majorBidi" w:hAnsiTheme="majorBidi" w:cstheme="majorBidi"/>
          <w:i/>
          <w:iCs/>
          <w:u w:val="single"/>
          <w:rtl/>
          <w:lang w:bidi="fa-IR"/>
        </w:rPr>
        <w:t xml:space="preserve">یعنی هشت ساله آینده </w:t>
      </w:r>
      <w:r w:rsidRPr="004D630B">
        <w:rPr>
          <w:rFonts w:asciiTheme="majorBidi" w:hAnsiTheme="majorBidi" w:cstheme="majorBidi"/>
          <w:i/>
          <w:iCs/>
          <w:rtl/>
          <w:lang w:bidi="fa-IR"/>
        </w:rPr>
        <w:t>برای تامین سوخت سالانه نیروگاه اتمی بوشهر، حدودا 190 هزار سو است تا بتوانیم پس از اتمام قرارداد با روسیه، سوخت این نیروگاه و رآکتور  تحقیقاتی تهران و رآکتور  اراک را تامین کنیم.»</w:t>
      </w:r>
      <w:r w:rsidRPr="004D630B">
        <w:rPr>
          <w:rFonts w:asciiTheme="majorBidi" w:hAnsiTheme="majorBidi" w:cstheme="majorBidi"/>
          <w:i/>
          <w:iCs/>
          <w:lang w:bidi="fa-IR"/>
        </w:rPr>
        <w:t xml:space="preserve">  </w:t>
      </w:r>
      <w:r w:rsidRPr="004D630B">
        <w:rPr>
          <w:rFonts w:asciiTheme="majorBidi" w:hAnsiTheme="majorBidi" w:cstheme="majorBidi"/>
          <w:i/>
          <w:iCs/>
          <w:rtl/>
          <w:lang w:bidi="fa-IR"/>
        </w:rPr>
        <w:t xml:space="preserve"> دکتر صالحی در تبیین سخنان مقام معظم رهبری – خبرگزاری جمهوری اسلامی کد خبر: 81230268 (4114394) | تاریخ خبر: 17/04/1393 |</w:t>
      </w:r>
    </w:p>
    <w:p w:rsidR="00370597" w:rsidRPr="004D630B" w:rsidRDefault="00370597" w:rsidP="004D630B">
      <w:pPr>
        <w:bidi/>
        <w:spacing w:after="0" w:line="240" w:lineRule="auto"/>
        <w:rPr>
          <w:rFonts w:asciiTheme="majorBidi" w:hAnsiTheme="majorBidi" w:cstheme="majorBidi"/>
          <w:b/>
          <w:bCs/>
          <w:sz w:val="28"/>
          <w:szCs w:val="28"/>
          <w:rtl/>
          <w:lang w:bidi="fa-IR"/>
        </w:rPr>
      </w:pPr>
    </w:p>
    <w:p w:rsidR="00370597" w:rsidRPr="004D630B" w:rsidRDefault="00370597" w:rsidP="004D630B">
      <w:pPr>
        <w:bidi/>
        <w:spacing w:after="0" w:line="240" w:lineRule="auto"/>
        <w:rPr>
          <w:rFonts w:asciiTheme="majorBidi" w:hAnsiTheme="majorBidi" w:cstheme="majorBidi"/>
          <w:sz w:val="28"/>
          <w:szCs w:val="28"/>
          <w:rtl/>
          <w:lang w:bidi="fa-IR"/>
        </w:rPr>
      </w:pPr>
      <w:r w:rsidRPr="004D630B">
        <w:rPr>
          <w:rFonts w:asciiTheme="majorBidi" w:hAnsiTheme="majorBidi" w:cstheme="majorBidi"/>
          <w:sz w:val="28"/>
          <w:szCs w:val="28"/>
          <w:rtl/>
          <w:lang w:bidi="fa-IR"/>
        </w:rPr>
        <w:t>پر واضح است که به دلیل زمان بندی و نوع محدودیت هایی که برجام بر ایران تحمیل می کند، در بهترین شرایط ایران تا 15 الی 20 سال آتی امکان دستیابی به 190 هزار سو ظرفیت غنی سازی را نخواهد داشت. این زمان دو الی سه برابر زمان 8 سالی است که آقای دکتر صالحی در تاریخ 17/04/1393 در تبیین فرمایشات مقام معظم رهبری در خصوص زمان نیازمند بودن کشور به دستیابی به ظرفیت غنی سازی به میزان 190 هزار سو عنوان کرده است.</w:t>
      </w:r>
    </w:p>
    <w:p w:rsidR="00370597" w:rsidRPr="004D630B" w:rsidRDefault="00370597" w:rsidP="004D630B">
      <w:pPr>
        <w:bidi/>
        <w:spacing w:after="0" w:line="240" w:lineRule="auto"/>
        <w:rPr>
          <w:rFonts w:asciiTheme="majorBidi" w:hAnsiTheme="majorBidi" w:cstheme="majorBidi"/>
          <w:b/>
          <w:bCs/>
          <w:sz w:val="28"/>
          <w:szCs w:val="28"/>
          <w:lang w:bidi="fa-IR"/>
        </w:rPr>
      </w:pPr>
    </w:p>
    <w:p w:rsidR="00370597" w:rsidRPr="004D630B" w:rsidRDefault="00370597" w:rsidP="004D630B">
      <w:pPr>
        <w:rPr>
          <w:rFonts w:asciiTheme="majorBidi" w:hAnsiTheme="majorBidi" w:cstheme="majorBidi"/>
          <w:b/>
          <w:bCs/>
          <w:sz w:val="28"/>
          <w:szCs w:val="28"/>
          <w:rtl/>
          <w:lang w:bidi="fa-IR"/>
        </w:rPr>
      </w:pPr>
      <w:r w:rsidRPr="004D630B">
        <w:rPr>
          <w:rFonts w:asciiTheme="majorBidi" w:hAnsiTheme="majorBidi" w:cstheme="majorBidi"/>
          <w:b/>
          <w:bCs/>
          <w:sz w:val="28"/>
          <w:szCs w:val="28"/>
          <w:rtl/>
          <w:lang w:bidi="fa-IR"/>
        </w:rPr>
        <w:br w:type="page"/>
      </w:r>
    </w:p>
    <w:p w:rsidR="00370597" w:rsidRPr="004D630B" w:rsidRDefault="00370597" w:rsidP="004D630B">
      <w:pPr>
        <w:bidi/>
        <w:spacing w:after="0" w:line="240" w:lineRule="auto"/>
        <w:rPr>
          <w:rFonts w:asciiTheme="majorBidi" w:hAnsiTheme="majorBidi" w:cstheme="majorBidi"/>
          <w:b/>
          <w:bCs/>
          <w:sz w:val="28"/>
          <w:szCs w:val="28"/>
          <w:rtl/>
          <w:lang w:bidi="fa-IR"/>
        </w:rPr>
      </w:pPr>
      <w:r w:rsidRPr="004D630B">
        <w:rPr>
          <w:rFonts w:asciiTheme="majorBidi" w:hAnsiTheme="majorBidi" w:cstheme="majorBidi"/>
          <w:b/>
          <w:bCs/>
          <w:sz w:val="28"/>
          <w:szCs w:val="28"/>
          <w:rtl/>
          <w:lang w:bidi="fa-IR"/>
        </w:rPr>
        <w:lastRenderedPageBreak/>
        <w:t xml:space="preserve">ب- نکات حساس برجام </w:t>
      </w:r>
    </w:p>
    <w:p w:rsidR="00370597" w:rsidRPr="004D630B" w:rsidRDefault="00370597" w:rsidP="004D630B">
      <w:pPr>
        <w:bidi/>
        <w:spacing w:after="0" w:line="240" w:lineRule="auto"/>
        <w:rPr>
          <w:rFonts w:asciiTheme="majorBidi" w:hAnsiTheme="majorBidi" w:cstheme="majorBidi"/>
          <w:sz w:val="28"/>
          <w:szCs w:val="28"/>
          <w:rtl/>
          <w:lang w:bidi="fa-IR"/>
        </w:rPr>
      </w:pPr>
      <w:r w:rsidRPr="004D630B">
        <w:rPr>
          <w:rFonts w:asciiTheme="majorBidi" w:hAnsiTheme="majorBidi" w:cstheme="majorBidi"/>
          <w:sz w:val="28"/>
          <w:szCs w:val="28"/>
          <w:rtl/>
          <w:lang w:bidi="fa-IR"/>
        </w:rPr>
        <w:t xml:space="preserve">برجام علاوه بر نکاتی که در بخش قبل ذکر گردید، دارای نکات حساس و قابل تامل دیگری نیز می باشد که در این بخش به ذکر برخی از نکات حساس پرداخته می شود. برای کوتاه شدن مطلب، ضمن عدم تکرار نکات ذکر شده در بخش قبل، سعی در اختصار و بیان نکات مهمتر بوده است. مجددا تاکید می گردد که نگاهی که در تدوین این متن مد نظر بوده، تنها مبتنی بر متن منتشر شده برجام بوده و تلاش شده است تا فارغ از هر گونه تحلیل های شخصی، فرامتنی و یا مبتنی بر حواشی مذاکرات باشد. </w:t>
      </w:r>
    </w:p>
    <w:p w:rsidR="00370597" w:rsidRPr="004D630B" w:rsidRDefault="00370597" w:rsidP="004D630B">
      <w:pPr>
        <w:bidi/>
        <w:spacing w:after="0" w:line="240" w:lineRule="auto"/>
        <w:rPr>
          <w:rFonts w:asciiTheme="majorBidi" w:hAnsiTheme="majorBidi" w:cstheme="majorBidi"/>
          <w:b/>
          <w:bCs/>
          <w:sz w:val="28"/>
          <w:szCs w:val="28"/>
          <w:rtl/>
          <w:lang w:bidi="fa-IR"/>
        </w:rPr>
      </w:pPr>
    </w:p>
    <w:p w:rsidR="00370597" w:rsidRPr="004D630B" w:rsidRDefault="00370597" w:rsidP="004D630B">
      <w:pPr>
        <w:bidi/>
        <w:spacing w:after="0" w:line="240" w:lineRule="auto"/>
        <w:rPr>
          <w:rFonts w:asciiTheme="majorBidi" w:hAnsiTheme="majorBidi" w:cstheme="majorBidi"/>
          <w:b/>
          <w:bCs/>
          <w:sz w:val="28"/>
          <w:szCs w:val="28"/>
          <w:rtl/>
          <w:lang w:bidi="fa-IR"/>
        </w:rPr>
      </w:pPr>
      <w:r w:rsidRPr="004D630B">
        <w:rPr>
          <w:rFonts w:asciiTheme="majorBidi" w:hAnsiTheme="majorBidi" w:cstheme="majorBidi"/>
          <w:b/>
          <w:bCs/>
          <w:sz w:val="28"/>
          <w:szCs w:val="28"/>
          <w:rtl/>
          <w:lang w:bidi="fa-IR"/>
        </w:rPr>
        <w:t>بخش اول: توافقنامه برجام</w:t>
      </w:r>
    </w:p>
    <w:p w:rsidR="00370597" w:rsidRPr="004D630B" w:rsidRDefault="00370597" w:rsidP="004D630B">
      <w:pPr>
        <w:autoSpaceDE w:val="0"/>
        <w:autoSpaceDN w:val="0"/>
        <w:bidi/>
        <w:adjustRightInd w:val="0"/>
        <w:spacing w:after="0" w:line="240" w:lineRule="auto"/>
        <w:rPr>
          <w:rFonts w:asciiTheme="majorBidi" w:hAnsiTheme="majorBidi" w:cstheme="majorBidi"/>
          <w:sz w:val="28"/>
          <w:szCs w:val="28"/>
          <w:rtl/>
          <w:lang w:bidi="fa-IR"/>
        </w:rPr>
      </w:pPr>
    </w:p>
    <w:p w:rsidR="00370597" w:rsidRPr="004D630B" w:rsidRDefault="00370597" w:rsidP="004D630B">
      <w:pPr>
        <w:autoSpaceDE w:val="0"/>
        <w:autoSpaceDN w:val="0"/>
        <w:bidi/>
        <w:adjustRightInd w:val="0"/>
        <w:spacing w:after="0" w:line="240" w:lineRule="auto"/>
        <w:rPr>
          <w:rFonts w:asciiTheme="majorBidi" w:hAnsiTheme="majorBidi" w:cstheme="majorBidi"/>
          <w:sz w:val="28"/>
          <w:szCs w:val="28"/>
          <w:rtl/>
          <w:lang w:bidi="fa-IR"/>
        </w:rPr>
      </w:pPr>
      <w:r w:rsidRPr="004D630B">
        <w:rPr>
          <w:rFonts w:asciiTheme="majorBidi" w:hAnsiTheme="majorBidi" w:cstheme="majorBidi"/>
          <w:sz w:val="28"/>
          <w:szCs w:val="28"/>
          <w:rtl/>
          <w:lang w:bidi="fa-IR"/>
        </w:rPr>
        <w:t xml:space="preserve">1- بندهای 36 و 37 جمع بندی برجام که به تشریح مکانیزم حل و فصل اختلافات احتمالی در خصوص مسائل مرتبط با برجام می پردازد، می تواند مشکلات متعددی را برای کشورمان ایجاد نماید (به روندنمای شماره یک مراجعه شود). بر اساس این دو بند، در صورتی که هر یک از طرف های برجام – از جمله ایران-  نسبت به عملکرد یکی دیگر طرف های برجام اعتراضی داشته باشد، باید اعتراض خود را به کمیسیون مشترک برجام - متشکل از کشورهای 5+1، ایران و اتحادیه اروپا – ارائه کند. اعضای این کمیسیون می بایست راه حل های پیشنهادی خود را - که باید از طریق اجماع به آن برسند - ظرف پروسه ای 35 روزه ارائه کرده و در نتیجه یا رضایت طرف معترض را از طریق راه حل ارائه شده جلب کرده و یا طرف معترض از ادامه پیگیری اعتراض خود صرفنظر کند. در غیر اینصورت، طرف معترض می تواند در روز 36 ام، موضوع را به شورای امنیت سازمان ملل ارجاع دهد. شورای امنیت می بایست در فرصتی 30 روزه، منطبق با رویه هاي خود، در خصوص قطعنامه اي براي </w:t>
      </w:r>
      <w:r w:rsidRPr="004D630B">
        <w:rPr>
          <w:rFonts w:asciiTheme="majorBidi" w:hAnsiTheme="majorBidi" w:cstheme="majorBidi"/>
          <w:i/>
          <w:iCs/>
          <w:sz w:val="28"/>
          <w:szCs w:val="28"/>
          <w:u w:val="single"/>
          <w:rtl/>
          <w:lang w:bidi="fa-IR"/>
        </w:rPr>
        <w:t>«تداوم لغو تحریم ها»</w:t>
      </w:r>
      <w:r w:rsidRPr="004D630B">
        <w:rPr>
          <w:rFonts w:asciiTheme="majorBidi" w:hAnsiTheme="majorBidi" w:cstheme="majorBidi"/>
          <w:sz w:val="28"/>
          <w:szCs w:val="28"/>
          <w:rtl/>
          <w:lang w:bidi="fa-IR"/>
        </w:rPr>
        <w:t xml:space="preserve"> راي گیري نماید. نتیجه فرایند رای گیری، در شورای امنیت، یکی از حالات زیر خواهد بود:</w:t>
      </w:r>
    </w:p>
    <w:p w:rsidR="00370597" w:rsidRPr="004D630B" w:rsidRDefault="00370597" w:rsidP="004D630B">
      <w:pPr>
        <w:pStyle w:val="ListParagraph"/>
        <w:numPr>
          <w:ilvl w:val="0"/>
          <w:numId w:val="10"/>
        </w:numPr>
        <w:autoSpaceDE w:val="0"/>
        <w:autoSpaceDN w:val="0"/>
        <w:bidi/>
        <w:adjustRightInd w:val="0"/>
        <w:spacing w:after="0" w:line="240" w:lineRule="auto"/>
        <w:rPr>
          <w:rFonts w:asciiTheme="majorBidi" w:hAnsiTheme="majorBidi" w:cstheme="majorBidi"/>
          <w:sz w:val="28"/>
          <w:szCs w:val="28"/>
          <w:lang w:bidi="fa-IR"/>
        </w:rPr>
      </w:pPr>
      <w:r w:rsidRPr="004D630B">
        <w:rPr>
          <w:rFonts w:asciiTheme="majorBidi" w:hAnsiTheme="majorBidi" w:cstheme="majorBidi"/>
          <w:b/>
          <w:bCs/>
          <w:sz w:val="24"/>
          <w:szCs w:val="24"/>
          <w:rtl/>
          <w:lang w:bidi="fa-IR"/>
        </w:rPr>
        <w:t xml:space="preserve">رای آوردن قطعنامه تداوم لغو تحریم ها در شورای امنیت بدون وتو توسط اعضای دائمی: </w:t>
      </w:r>
      <w:r w:rsidRPr="004D630B">
        <w:rPr>
          <w:rFonts w:asciiTheme="majorBidi" w:hAnsiTheme="majorBidi" w:cstheme="majorBidi"/>
          <w:sz w:val="28"/>
          <w:szCs w:val="28"/>
          <w:rtl/>
          <w:lang w:bidi="fa-IR"/>
        </w:rPr>
        <w:t xml:space="preserve">در این صورت تحریم های شورای امنیت سازمان ملل برنخواهند گشت، ولی در عمل، خواسته و شکایت طرف معترض، تغییری در رفتار سایر طرف های برجام به وجود نیاورده و در صورت تداوم شکایت، طرف معترض می تواند فرایند فوق را مجددا بیازماید. </w:t>
      </w:r>
    </w:p>
    <w:p w:rsidR="00370597" w:rsidRPr="004D630B" w:rsidRDefault="00370597" w:rsidP="004D630B">
      <w:pPr>
        <w:pStyle w:val="ListParagraph"/>
        <w:numPr>
          <w:ilvl w:val="0"/>
          <w:numId w:val="10"/>
        </w:numPr>
        <w:autoSpaceDE w:val="0"/>
        <w:autoSpaceDN w:val="0"/>
        <w:bidi/>
        <w:adjustRightInd w:val="0"/>
        <w:spacing w:after="0" w:line="240" w:lineRule="auto"/>
        <w:rPr>
          <w:rFonts w:asciiTheme="majorBidi" w:hAnsiTheme="majorBidi" w:cstheme="majorBidi"/>
          <w:sz w:val="32"/>
          <w:szCs w:val="32"/>
          <w:lang w:bidi="fa-IR"/>
        </w:rPr>
      </w:pPr>
      <w:r w:rsidRPr="004D630B">
        <w:rPr>
          <w:rFonts w:asciiTheme="majorBidi" w:hAnsiTheme="majorBidi" w:cstheme="majorBidi"/>
          <w:b/>
          <w:bCs/>
          <w:sz w:val="24"/>
          <w:szCs w:val="24"/>
          <w:rtl/>
          <w:lang w:bidi="fa-IR"/>
        </w:rPr>
        <w:t xml:space="preserve">رای آوردن قطعنامه تداوم لغو تحریم ها در شورای امنیت و وتو شدن قطعنامه توسط یکی از اعضای دائمی: </w:t>
      </w:r>
      <w:r w:rsidRPr="004D630B">
        <w:rPr>
          <w:rFonts w:asciiTheme="majorBidi" w:hAnsiTheme="majorBidi" w:cstheme="majorBidi"/>
          <w:sz w:val="28"/>
          <w:szCs w:val="28"/>
          <w:rtl/>
          <w:lang w:bidi="fa-IR"/>
        </w:rPr>
        <w:t>اعضای دائمی شورای امنیت متشکل از آمریکا، روسیه، چین، انگلستان و فرانسه - که پنج عضو از هشت عضو کمیسیون مشترک برجام نیز می باشند - می توانند قطعنامه های شورای امنیت را وتو و بی اثر نمایند. در صورتی که شورای امنیت به تداوم لغو تحریم ها رای دهد، ولی هر یک از اعضای دائمی شورای امنیت با تداوم لغو تحریم ها علیه ایران مخالف باشد، تمامی تحریم های لغو شده توسط شورای امنیت بر اساس توافق برجام، بازخواهند گشت و به احتمال زیاد، آمریکا و اتحادیه اروپا نیز تحریم های خود را متعاقبا باز خواهند گرداند.</w:t>
      </w:r>
    </w:p>
    <w:p w:rsidR="00370597" w:rsidRPr="004D630B" w:rsidRDefault="00370597" w:rsidP="004D630B">
      <w:pPr>
        <w:pStyle w:val="ListParagraph"/>
        <w:numPr>
          <w:ilvl w:val="0"/>
          <w:numId w:val="10"/>
        </w:numPr>
        <w:autoSpaceDE w:val="0"/>
        <w:autoSpaceDN w:val="0"/>
        <w:bidi/>
        <w:adjustRightInd w:val="0"/>
        <w:spacing w:after="0" w:line="240" w:lineRule="auto"/>
        <w:rPr>
          <w:rFonts w:asciiTheme="majorBidi" w:hAnsiTheme="majorBidi" w:cstheme="majorBidi"/>
          <w:b/>
          <w:bCs/>
          <w:sz w:val="24"/>
          <w:szCs w:val="24"/>
          <w:rtl/>
          <w:lang w:bidi="fa-IR"/>
        </w:rPr>
      </w:pPr>
      <w:r w:rsidRPr="004D630B">
        <w:rPr>
          <w:rFonts w:asciiTheme="majorBidi" w:hAnsiTheme="majorBidi" w:cstheme="majorBidi"/>
          <w:b/>
          <w:bCs/>
          <w:sz w:val="24"/>
          <w:szCs w:val="24"/>
          <w:rtl/>
          <w:lang w:bidi="fa-IR"/>
        </w:rPr>
        <w:t xml:space="preserve">رای نیاوردن قطعنامه تداوم لغو تحریم ها در شورای امنیت: </w:t>
      </w:r>
      <w:r w:rsidRPr="004D630B">
        <w:rPr>
          <w:rFonts w:asciiTheme="majorBidi" w:hAnsiTheme="majorBidi" w:cstheme="majorBidi"/>
          <w:sz w:val="28"/>
          <w:szCs w:val="28"/>
          <w:rtl/>
          <w:lang w:bidi="fa-IR"/>
        </w:rPr>
        <w:t xml:space="preserve">اگر در فرصت 30 روزه، شورای امنیت سازمان ملل به تداوم لغو تحریم های ایران رای ندهد، تمامی تحریم های لغو شده توسط شورای امنیت بر اساس توافق برجام، به طور خودکار باز گشته و به احتمال زیاد، آمریکا و اتحادیه اروپا نیز تحریم های خود را متعاقبا باز خواهند گرداند. </w:t>
      </w:r>
      <w:r w:rsidRPr="004D630B">
        <w:rPr>
          <w:rFonts w:asciiTheme="majorBidi" w:hAnsiTheme="majorBidi" w:cstheme="majorBidi"/>
          <w:b/>
          <w:bCs/>
          <w:sz w:val="24"/>
          <w:szCs w:val="24"/>
          <w:rtl/>
          <w:lang w:bidi="fa-IR"/>
        </w:rPr>
        <w:br w:type="page"/>
      </w:r>
    </w:p>
    <w:p w:rsidR="00370597" w:rsidRPr="004D630B" w:rsidRDefault="00370597" w:rsidP="004D630B">
      <w:pPr>
        <w:autoSpaceDE w:val="0"/>
        <w:autoSpaceDN w:val="0"/>
        <w:bidi/>
        <w:adjustRightInd w:val="0"/>
        <w:spacing w:after="0" w:line="240" w:lineRule="auto"/>
        <w:rPr>
          <w:rFonts w:asciiTheme="majorBidi" w:hAnsiTheme="majorBidi" w:cstheme="majorBidi"/>
          <w:b/>
          <w:bCs/>
          <w:sz w:val="24"/>
          <w:szCs w:val="24"/>
          <w:rtl/>
          <w:lang w:bidi="fa-IR"/>
        </w:rPr>
      </w:pPr>
      <w:r w:rsidRPr="004D630B">
        <w:rPr>
          <w:rFonts w:asciiTheme="majorBidi" w:hAnsiTheme="majorBidi" w:cstheme="majorBidi"/>
          <w:b/>
          <w:bCs/>
          <w:sz w:val="24"/>
          <w:szCs w:val="24"/>
          <w:rtl/>
          <w:lang w:bidi="fa-IR"/>
        </w:rPr>
        <w:lastRenderedPageBreak/>
        <w:t>روندنمای شماره یک: مراحل رسیدگی به شکایات و اعتراضات مطابق با برجام</w:t>
      </w:r>
    </w:p>
    <w:p w:rsidR="00370597" w:rsidRPr="004D630B" w:rsidRDefault="00845736" w:rsidP="004D630B">
      <w:pPr>
        <w:autoSpaceDE w:val="0"/>
        <w:autoSpaceDN w:val="0"/>
        <w:bidi/>
        <w:adjustRightInd w:val="0"/>
        <w:spacing w:after="0" w:line="240" w:lineRule="auto"/>
        <w:rPr>
          <w:rFonts w:asciiTheme="majorBidi" w:hAnsiTheme="majorBidi" w:cstheme="majorBidi"/>
          <w:sz w:val="32"/>
          <w:szCs w:val="32"/>
          <w:rtl/>
          <w:lang w:bidi="fa-IR"/>
        </w:rPr>
      </w:pPr>
      <w:r w:rsidRPr="004D630B">
        <w:rPr>
          <w:rFonts w:asciiTheme="majorBidi" w:hAnsiTheme="majorBidi" w:cstheme="majorBidi"/>
          <w:noProof/>
          <w:sz w:val="32"/>
          <w:szCs w:val="32"/>
          <w:rtl/>
        </w:rPr>
        <w:pict>
          <v:rect id="Rectangle 1" o:spid="_x0000_s1026" style="position:absolute;left:0;text-align:left;margin-left:0;margin-top:.5pt;width:103.5pt;height:36pt;z-index:251660288;visibility:visible;mso-position-horizontal:center;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" fillcolor="white [3201]" strokecolor="black [3200]" strokeweight="1pt">
            <v:textbox>
              <w:txbxContent>
                <w:p w:rsidR="00370597" w:rsidRDefault="00370597" w:rsidP="00370597">
                  <w:pPr>
                    <w:spacing w:after="0" w:line="240" w:lineRule="auto"/>
                    <w:jc w:val="center"/>
                    <w:rPr>
                      <w:rFonts w:cs="Mitra"/>
                      <w:b/>
                      <w:bCs/>
                      <w:rtl/>
                      <w:lang w:bidi="fa-IR"/>
                    </w:rPr>
                  </w:pPr>
                  <w:r>
                    <w:rPr>
                      <w:rFonts w:cs="Mitra" w:hint="cs"/>
                      <w:b/>
                      <w:bCs/>
                      <w:rtl/>
                      <w:lang w:bidi="fa-IR"/>
                    </w:rPr>
                    <w:t>عضو</w:t>
                  </w:r>
                  <w:r w:rsidRPr="00581919">
                    <w:rPr>
                      <w:rFonts w:cs="Mitra" w:hint="cs"/>
                      <w:b/>
                      <w:bCs/>
                      <w:rtl/>
                      <w:lang w:bidi="fa-IR"/>
                    </w:rPr>
                    <w:t xml:space="preserve"> معترض</w:t>
                  </w:r>
                </w:p>
                <w:p w:rsidR="00370597" w:rsidRPr="00581919" w:rsidRDefault="00370597" w:rsidP="00370597">
                  <w:pPr>
                    <w:spacing w:after="0" w:line="240" w:lineRule="auto"/>
                    <w:jc w:val="center"/>
                    <w:rPr>
                      <w:rFonts w:cs="Mitra"/>
                      <w:b/>
                      <w:bCs/>
                      <w:sz w:val="24"/>
                      <w:szCs w:val="24"/>
                      <w:lang w:bidi="fa-IR"/>
                    </w:rPr>
                  </w:pPr>
                  <w:r w:rsidRPr="00581919">
                    <w:rPr>
                      <w:rFonts w:cs="Mitra" w:hint="cs"/>
                      <w:sz w:val="18"/>
                      <w:szCs w:val="18"/>
                      <w:rtl/>
                      <w:lang w:bidi="fa-IR"/>
                    </w:rPr>
                    <w:t>(ایران و یا یکی از کشورهای 5+1)</w:t>
                  </w:r>
                </w:p>
              </w:txbxContent>
            </v:textbox>
            <w10:wrap anchorx="margin"/>
          </v:rect>
        </w:pict>
      </w:r>
    </w:p>
    <w:p w:rsidR="00370597" w:rsidRPr="004D630B" w:rsidRDefault="00845736" w:rsidP="004D630B">
      <w:pPr>
        <w:autoSpaceDE w:val="0"/>
        <w:autoSpaceDN w:val="0"/>
        <w:bidi/>
        <w:adjustRightInd w:val="0"/>
        <w:spacing w:after="0" w:line="240" w:lineRule="auto"/>
        <w:rPr>
          <w:rFonts w:asciiTheme="majorBidi" w:hAnsiTheme="majorBidi" w:cstheme="majorBidi"/>
          <w:sz w:val="32"/>
          <w:szCs w:val="32"/>
          <w:rtl/>
          <w:lang w:bidi="fa-IR"/>
        </w:rPr>
      </w:pPr>
      <w:r w:rsidRPr="004D630B">
        <w:rPr>
          <w:rFonts w:asciiTheme="majorBidi" w:hAnsiTheme="majorBidi" w:cstheme="majorBidi"/>
          <w:noProof/>
          <w:sz w:val="32"/>
          <w:szCs w:val="32"/>
          <w:rtl/>
        </w:rPr>
        <w:pict>
          <v:shapetype id="_x0000_t32" coordsize="21600,21600" o:spt="32" o:oned="t" path="m,l21600,21600e" filled="f">
            <v:path arrowok="t" fillok="f" o:connecttype="none"/>
            <o:lock v:ext="edit" shapetype="t"/>
          </v:shapetype>
          <v:shape id="Straight Arrow Connector 24" o:spid="_x0000_s1033" type="#_x0000_t32" style="position:absolute;left:0;text-align:left;margin-left:0;margin-top:16.5pt;width:.8pt;height:26.8pt;flip:x;z-index:251667456;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" strokecolor="black [3200]" strokeweight=".5pt">
            <v:stroke endarrow="block" joinstyle="miter"/>
            <w10:wrap anchorx="margin"/>
          </v:shape>
        </w:pict>
      </w:r>
    </w:p>
    <w:p w:rsidR="00370597" w:rsidRPr="004D630B" w:rsidRDefault="00370597" w:rsidP="004D630B">
      <w:pPr>
        <w:autoSpaceDE w:val="0"/>
        <w:autoSpaceDN w:val="0"/>
        <w:bidi/>
        <w:adjustRightInd w:val="0"/>
        <w:spacing w:after="0" w:line="240" w:lineRule="auto"/>
        <w:rPr>
          <w:rFonts w:asciiTheme="majorBidi" w:hAnsiTheme="majorBidi" w:cstheme="majorBidi"/>
          <w:sz w:val="28"/>
          <w:szCs w:val="28"/>
          <w:rtl/>
          <w:lang w:bidi="fa-IR"/>
        </w:rPr>
      </w:pPr>
    </w:p>
    <w:p w:rsidR="00370597" w:rsidRPr="004D630B" w:rsidRDefault="00845736" w:rsidP="004D630B">
      <w:pPr>
        <w:autoSpaceDE w:val="0"/>
        <w:autoSpaceDN w:val="0"/>
        <w:bidi/>
        <w:adjustRightInd w:val="0"/>
        <w:spacing w:after="0" w:line="240" w:lineRule="auto"/>
        <w:rPr>
          <w:rFonts w:asciiTheme="majorBidi" w:hAnsiTheme="majorBidi" w:cstheme="majorBidi"/>
          <w:sz w:val="28"/>
          <w:szCs w:val="28"/>
          <w:rtl/>
          <w:lang w:bidi="fa-IR"/>
        </w:rPr>
      </w:pPr>
      <w:r w:rsidRPr="004D630B">
        <w:rPr>
          <w:rFonts w:asciiTheme="majorBidi" w:hAnsiTheme="majorBidi" w:cstheme="majorBidi"/>
          <w:noProof/>
          <w:sz w:val="28"/>
          <w:szCs w:val="28"/>
          <w:rtl/>
        </w:rPr>
        <w:pict>
          <v:shape id="Straight Arrow Connector 58" o:spid="_x0000_s1051" type="#_x0000_t32" style="position:absolute;left:0;text-align:left;margin-left:-32.8pt;margin-top:15.55pt;width:146.4pt;height:.8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" strokecolor="black [3200]" strokeweight=".5pt">
            <v:stroke endarrow="block" joinstyle="miter"/>
          </v:shape>
        </w:pict>
      </w:r>
      <w:r w:rsidRPr="004D630B">
        <w:rPr>
          <w:rFonts w:asciiTheme="majorBidi" w:hAnsiTheme="majorBidi" w:cstheme="majorBidi"/>
          <w:noProof/>
          <w:sz w:val="28"/>
          <w:szCs w:val="28"/>
          <w:rtl/>
        </w:rPr>
        <w:pict>
          <v:rect id="Rectangle 4" o:spid="_x0000_s1027" style="position:absolute;left:0;text-align:left;margin-left:114.2pt;margin-top:1.45pt;width:235.4pt;height:168.6pt;z-index:25166131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" fillcolor="white [3201]" strokecolor="black [3200]" strokeweight="1pt">
            <v:textbox>
              <w:txbxContent>
                <w:tbl>
                  <w:tblPr>
                    <w:tblStyle w:val="TableGrid"/>
                    <w:bidiVisual/>
                    <w:tblW w:w="4792" w:type="dxa"/>
                    <w:tblInd w:w="-208" w:type="dxa"/>
                    <w:tblLook w:val="04A0"/>
                  </w:tblPr>
                  <w:tblGrid>
                    <w:gridCol w:w="743"/>
                    <w:gridCol w:w="2856"/>
                    <w:gridCol w:w="1193"/>
                  </w:tblGrid>
                  <w:tr w:rsidR="00370597" w:rsidTr="00FD5482">
                    <w:tc>
                      <w:tcPr>
                        <w:tcW w:w="4792" w:type="dxa"/>
                        <w:gridSpan w:val="3"/>
                        <w:tcBorders>
                          <w:top w:val="single" w:sz="4" w:space="0" w:color="FFFFFF" w:themeColor="background1"/>
                        </w:tcBorders>
                      </w:tcPr>
                      <w:p w:rsidR="00370597" w:rsidRDefault="00370597" w:rsidP="005E5FA9">
                        <w:pPr>
                          <w:bidi/>
                          <w:jc w:val="center"/>
                          <w:rPr>
                            <w:rFonts w:cs="Titr"/>
                            <w:rtl/>
                            <w:lang w:bidi="fa-IR"/>
                          </w:rPr>
                        </w:pPr>
                        <w:r w:rsidRPr="00581919">
                          <w:rPr>
                            <w:rFonts w:cs="Titr" w:hint="cs"/>
                            <w:rtl/>
                            <w:lang w:bidi="fa-IR"/>
                          </w:rPr>
                          <w:t>کمیسیون مشترک برجام</w:t>
                        </w:r>
                      </w:p>
                      <w:p w:rsidR="00370597" w:rsidRPr="005E5FA9" w:rsidRDefault="00370597" w:rsidP="005E5FA9">
                        <w:pPr>
                          <w:bidi/>
                          <w:jc w:val="center"/>
                          <w:rPr>
                            <w:rFonts w:cs="Mitra"/>
                            <w:sz w:val="18"/>
                            <w:szCs w:val="18"/>
                            <w:rtl/>
                            <w:lang w:bidi="fa-IR"/>
                          </w:rPr>
                        </w:pPr>
                        <w:r w:rsidRPr="00581919">
                          <w:rPr>
                            <w:rFonts w:cs="Mitra" w:hint="cs"/>
                            <w:sz w:val="18"/>
                            <w:szCs w:val="18"/>
                            <w:rtl/>
                            <w:lang w:bidi="fa-IR"/>
                          </w:rPr>
                          <w:t>(</w:t>
                        </w:r>
                        <w:r>
                          <w:rPr>
                            <w:rFonts w:cs="Mitra" w:hint="cs"/>
                            <w:sz w:val="18"/>
                            <w:szCs w:val="18"/>
                            <w:rtl/>
                            <w:lang w:bidi="fa-IR"/>
                          </w:rPr>
                          <w:t xml:space="preserve">اعضاء: ایران، </w:t>
                        </w:r>
                        <w:r w:rsidRPr="00581919">
                          <w:rPr>
                            <w:rFonts w:cs="Mitra" w:hint="cs"/>
                            <w:sz w:val="18"/>
                            <w:szCs w:val="18"/>
                            <w:rtl/>
                            <w:lang w:bidi="fa-IR"/>
                          </w:rPr>
                          <w:t>کشورهای 5+1</w:t>
                        </w:r>
                        <w:r>
                          <w:rPr>
                            <w:rFonts w:cs="Mitra" w:hint="cs"/>
                            <w:sz w:val="18"/>
                            <w:szCs w:val="18"/>
                            <w:rtl/>
                            <w:lang w:bidi="fa-IR"/>
                          </w:rPr>
                          <w:t xml:space="preserve"> و اتحادیه اروپا</w:t>
                        </w:r>
                        <w:r w:rsidRPr="00581919">
                          <w:rPr>
                            <w:rFonts w:cs="Mitra" w:hint="cs"/>
                            <w:sz w:val="18"/>
                            <w:szCs w:val="18"/>
                            <w:rtl/>
                            <w:lang w:bidi="fa-IR"/>
                          </w:rPr>
                          <w:t>)</w:t>
                        </w:r>
                      </w:p>
                    </w:tc>
                  </w:tr>
                  <w:tr w:rsidR="00370597" w:rsidTr="00FD5482">
                    <w:trPr>
                      <w:trHeight w:val="228"/>
                    </w:trPr>
                    <w:tc>
                      <w:tcPr>
                        <w:tcW w:w="743" w:type="dxa"/>
                        <w:tcBorders>
                          <w:top w:val="single" w:sz="4" w:space="0" w:color="FFFFFF" w:themeColor="background1"/>
                          <w:bottom w:val="single" w:sz="4" w:space="0" w:color="FFFFFF" w:themeColor="background1"/>
                          <w:right w:val="single" w:sz="4" w:space="0" w:color="FFFFFF" w:themeColor="background1"/>
                        </w:tcBorders>
                      </w:tcPr>
                      <w:p w:rsidR="00370597" w:rsidRDefault="00370597" w:rsidP="00581919">
                        <w:pPr>
                          <w:bidi/>
                          <w:jc w:val="center"/>
                          <w:rPr>
                            <w:rFonts w:cs="Titr"/>
                            <w:rtl/>
                            <w:lang w:bidi="fa-IR"/>
                          </w:rPr>
                        </w:pPr>
                      </w:p>
                    </w:tc>
                    <w:tc>
                      <w:tcPr>
                        <w:tcW w:w="4049" w:type="dxa"/>
                        <w:gridSpan w:val="2"/>
                        <w:tcBorders>
                          <w:top w:val="single" w:sz="4" w:space="0" w:color="FFFFFF" w:themeColor="background1"/>
                          <w:left w:val="single" w:sz="4" w:space="0" w:color="FFFFFF" w:themeColor="background1"/>
                          <w:bottom w:val="single" w:sz="4" w:space="0" w:color="FFFFFF" w:themeColor="background1"/>
                        </w:tcBorders>
                      </w:tcPr>
                      <w:p w:rsidR="00370597" w:rsidRPr="005E5FA9" w:rsidRDefault="00370597" w:rsidP="005E5FA9">
                        <w:pPr>
                          <w:bidi/>
                          <w:rPr>
                            <w:rFonts w:cs="Mitra"/>
                            <w:sz w:val="18"/>
                            <w:szCs w:val="18"/>
                            <w:rtl/>
                            <w:lang w:bidi="fa-IR"/>
                          </w:rPr>
                        </w:pPr>
                        <w:r w:rsidRPr="00581919">
                          <w:rPr>
                            <w:rFonts w:cs="Mitra" w:hint="cs"/>
                            <w:b/>
                            <w:bCs/>
                            <w:sz w:val="18"/>
                            <w:szCs w:val="18"/>
                            <w:rtl/>
                            <w:lang w:bidi="fa-IR"/>
                          </w:rPr>
                          <w:t>مرحله اول:</w:t>
                        </w:r>
                        <w:r>
                          <w:rPr>
                            <w:rFonts w:cs="Mitra" w:hint="cs"/>
                            <w:sz w:val="18"/>
                            <w:szCs w:val="18"/>
                            <w:rtl/>
                            <w:lang w:bidi="fa-IR"/>
                          </w:rPr>
                          <w:t xml:space="preserve">  حل و فصل موضوع توسط اعضاء کمیسیون </w:t>
                        </w:r>
                      </w:p>
                    </w:tc>
                  </w:tr>
                  <w:tr w:rsidR="00370597" w:rsidTr="00FD5482">
                    <w:tc>
                      <w:tcPr>
                        <w:tcW w:w="743" w:type="dxa"/>
                        <w:tcBorders>
                          <w:top w:val="single" w:sz="4" w:space="0" w:color="FFFFFF" w:themeColor="background1"/>
                          <w:bottom w:val="single" w:sz="4" w:space="0" w:color="auto"/>
                          <w:right w:val="single" w:sz="4" w:space="0" w:color="FFFFFF" w:themeColor="background1"/>
                        </w:tcBorders>
                      </w:tcPr>
                      <w:p w:rsidR="00370597" w:rsidRDefault="00370597" w:rsidP="00581919">
                        <w:pPr>
                          <w:bidi/>
                          <w:jc w:val="center"/>
                          <w:rPr>
                            <w:rFonts w:cs="Titr"/>
                            <w:rtl/>
                            <w:lang w:bidi="fa-IR"/>
                          </w:rPr>
                        </w:pPr>
                      </w:p>
                    </w:tc>
                    <w:tc>
                      <w:tcPr>
                        <w:tcW w:w="2856"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370597" w:rsidRDefault="00370597" w:rsidP="005E5FA9">
                        <w:pPr>
                          <w:bidi/>
                          <w:rPr>
                            <w:rFonts w:cs="Titr"/>
                            <w:rtl/>
                            <w:lang w:bidi="fa-IR"/>
                          </w:rPr>
                        </w:pPr>
                        <w:r w:rsidRPr="00581919">
                          <w:rPr>
                            <w:rFonts w:cs="Mitra" w:hint="cs"/>
                            <w:b/>
                            <w:bCs/>
                            <w:sz w:val="18"/>
                            <w:szCs w:val="18"/>
                            <w:rtl/>
                            <w:lang w:bidi="fa-IR"/>
                          </w:rPr>
                          <w:t>روش نتیجه گیری:</w:t>
                        </w:r>
                        <w:r>
                          <w:rPr>
                            <w:rFonts w:cs="Mitra" w:hint="cs"/>
                            <w:sz w:val="18"/>
                            <w:szCs w:val="18"/>
                            <w:rtl/>
                            <w:lang w:bidi="fa-IR"/>
                          </w:rPr>
                          <w:t xml:space="preserve"> اجماع</w:t>
                        </w:r>
                      </w:p>
                    </w:tc>
                    <w:tc>
                      <w:tcPr>
                        <w:tcW w:w="1193" w:type="dxa"/>
                        <w:tcBorders>
                          <w:top w:val="single" w:sz="4" w:space="0" w:color="FFFFFF" w:themeColor="background1"/>
                          <w:left w:val="single" w:sz="4" w:space="0" w:color="FFFFFF" w:themeColor="background1"/>
                          <w:bottom w:val="single" w:sz="4" w:space="0" w:color="auto"/>
                        </w:tcBorders>
                      </w:tcPr>
                      <w:p w:rsidR="00370597" w:rsidRDefault="00370597" w:rsidP="005E5FA9">
                        <w:pPr>
                          <w:bidi/>
                          <w:rPr>
                            <w:rFonts w:cs="Titr"/>
                            <w:rtl/>
                            <w:lang w:bidi="fa-IR"/>
                          </w:rPr>
                        </w:pPr>
                        <w:r w:rsidRPr="005E5FA9">
                          <w:rPr>
                            <w:rFonts w:cs="Mitra" w:hint="cs"/>
                            <w:b/>
                            <w:bCs/>
                            <w:sz w:val="18"/>
                            <w:szCs w:val="18"/>
                            <w:rtl/>
                            <w:lang w:bidi="fa-IR"/>
                          </w:rPr>
                          <w:t>مهلت:</w:t>
                        </w:r>
                        <w:r>
                          <w:rPr>
                            <w:rFonts w:cs="Mitra" w:hint="cs"/>
                            <w:sz w:val="18"/>
                            <w:szCs w:val="18"/>
                            <w:rtl/>
                            <w:lang w:bidi="fa-IR"/>
                          </w:rPr>
                          <w:t xml:space="preserve"> 15 روز</w:t>
                        </w:r>
                      </w:p>
                    </w:tc>
                  </w:tr>
                  <w:tr w:rsidR="00370597" w:rsidRPr="005E5FA9" w:rsidTr="00FD5482">
                    <w:trPr>
                      <w:trHeight w:val="228"/>
                    </w:trPr>
                    <w:tc>
                      <w:tcPr>
                        <w:tcW w:w="743" w:type="dxa"/>
                        <w:vMerge w:val="restart"/>
                        <w:tcBorders>
                          <w:top w:val="single" w:sz="4" w:space="0" w:color="auto"/>
                          <w:right w:val="single" w:sz="4" w:space="0" w:color="auto"/>
                        </w:tcBorders>
                        <w:textDirection w:val="btLr"/>
                      </w:tcPr>
                      <w:p w:rsidR="00370597" w:rsidRPr="006A2904" w:rsidRDefault="00370597" w:rsidP="006A2904">
                        <w:pPr>
                          <w:bidi/>
                          <w:ind w:left="113" w:right="113"/>
                          <w:jc w:val="center"/>
                          <w:rPr>
                            <w:rFonts w:cs="Mitra"/>
                            <w:sz w:val="18"/>
                            <w:szCs w:val="18"/>
                            <w:rtl/>
                            <w:lang w:bidi="fa-IR"/>
                          </w:rPr>
                        </w:pPr>
                        <w:r>
                          <w:rPr>
                            <w:rFonts w:cs="Mitra" w:hint="cs"/>
                            <w:sz w:val="18"/>
                            <w:szCs w:val="18"/>
                            <w:rtl/>
                            <w:lang w:bidi="fa-IR"/>
                          </w:rPr>
                          <w:t>به موازات هم یا به طور جایگزین</w:t>
                        </w:r>
                      </w:p>
                    </w:tc>
                    <w:tc>
                      <w:tcPr>
                        <w:tcW w:w="4049" w:type="dxa"/>
                        <w:gridSpan w:val="2"/>
                        <w:tcBorders>
                          <w:top w:val="single" w:sz="4" w:space="0" w:color="FFFFFF" w:themeColor="background1"/>
                          <w:left w:val="single" w:sz="4" w:space="0" w:color="auto"/>
                          <w:bottom w:val="single" w:sz="4" w:space="0" w:color="FFFFFF" w:themeColor="background1"/>
                        </w:tcBorders>
                      </w:tcPr>
                      <w:p w:rsidR="00370597" w:rsidRPr="005E5FA9" w:rsidRDefault="00370597" w:rsidP="006A2904">
                        <w:pPr>
                          <w:bidi/>
                          <w:rPr>
                            <w:rFonts w:cs="Mitra"/>
                            <w:sz w:val="18"/>
                            <w:szCs w:val="18"/>
                            <w:rtl/>
                            <w:lang w:bidi="fa-IR"/>
                          </w:rPr>
                        </w:pPr>
                        <w:r w:rsidRPr="00581919">
                          <w:rPr>
                            <w:rFonts w:cs="Mitra" w:hint="cs"/>
                            <w:b/>
                            <w:bCs/>
                            <w:sz w:val="18"/>
                            <w:szCs w:val="18"/>
                            <w:rtl/>
                            <w:lang w:bidi="fa-IR"/>
                          </w:rPr>
                          <w:t xml:space="preserve">مرحله </w:t>
                        </w:r>
                        <w:r>
                          <w:rPr>
                            <w:rFonts w:cs="Mitra" w:hint="cs"/>
                            <w:b/>
                            <w:bCs/>
                            <w:sz w:val="18"/>
                            <w:szCs w:val="18"/>
                            <w:rtl/>
                            <w:lang w:bidi="fa-IR"/>
                          </w:rPr>
                          <w:t>دوم</w:t>
                        </w:r>
                        <w:r w:rsidRPr="00581919">
                          <w:rPr>
                            <w:rFonts w:cs="Mitra" w:hint="cs"/>
                            <w:b/>
                            <w:bCs/>
                            <w:sz w:val="18"/>
                            <w:szCs w:val="18"/>
                            <w:rtl/>
                            <w:lang w:bidi="fa-IR"/>
                          </w:rPr>
                          <w:t>:</w:t>
                        </w:r>
                        <w:r>
                          <w:rPr>
                            <w:rFonts w:cs="Mitra" w:hint="cs"/>
                            <w:sz w:val="18"/>
                            <w:szCs w:val="18"/>
                            <w:rtl/>
                            <w:lang w:bidi="fa-IR"/>
                          </w:rPr>
                          <w:t xml:space="preserve"> ارجاع به وزرای خارجه ی کمیسیون جهت حل و فصل موضوع</w:t>
                        </w:r>
                      </w:p>
                    </w:tc>
                  </w:tr>
                  <w:tr w:rsidR="00370597" w:rsidTr="00FD5482">
                    <w:tc>
                      <w:tcPr>
                        <w:tcW w:w="743" w:type="dxa"/>
                        <w:vMerge/>
                        <w:tcBorders>
                          <w:right w:val="single" w:sz="4" w:space="0" w:color="auto"/>
                        </w:tcBorders>
                      </w:tcPr>
                      <w:p w:rsidR="00370597" w:rsidRDefault="00370597" w:rsidP="006A2904">
                        <w:pPr>
                          <w:bidi/>
                          <w:jc w:val="center"/>
                          <w:rPr>
                            <w:rFonts w:cs="Titr"/>
                            <w:rtl/>
                            <w:lang w:bidi="fa-IR"/>
                          </w:rPr>
                        </w:pPr>
                      </w:p>
                    </w:tc>
                    <w:tc>
                      <w:tcPr>
                        <w:tcW w:w="2856" w:type="dxa"/>
                        <w:tcBorders>
                          <w:top w:val="single" w:sz="4" w:space="0" w:color="FFFFFF" w:themeColor="background1"/>
                          <w:left w:val="single" w:sz="4" w:space="0" w:color="auto"/>
                          <w:right w:val="single" w:sz="4" w:space="0" w:color="FFFFFF" w:themeColor="background1"/>
                        </w:tcBorders>
                      </w:tcPr>
                      <w:p w:rsidR="00370597" w:rsidRDefault="00370597" w:rsidP="006A2904">
                        <w:pPr>
                          <w:bidi/>
                          <w:rPr>
                            <w:rFonts w:cs="Titr"/>
                            <w:rtl/>
                            <w:lang w:bidi="fa-IR"/>
                          </w:rPr>
                        </w:pPr>
                        <w:r w:rsidRPr="00581919">
                          <w:rPr>
                            <w:rFonts w:cs="Mitra" w:hint="cs"/>
                            <w:b/>
                            <w:bCs/>
                            <w:sz w:val="18"/>
                            <w:szCs w:val="18"/>
                            <w:rtl/>
                            <w:lang w:bidi="fa-IR"/>
                          </w:rPr>
                          <w:t>روش نتیجه گیری:</w:t>
                        </w:r>
                        <w:r>
                          <w:rPr>
                            <w:rFonts w:cs="Mitra" w:hint="cs"/>
                            <w:sz w:val="18"/>
                            <w:szCs w:val="18"/>
                            <w:rtl/>
                            <w:lang w:bidi="fa-IR"/>
                          </w:rPr>
                          <w:t xml:space="preserve"> اجماع</w:t>
                        </w:r>
                      </w:p>
                    </w:tc>
                    <w:tc>
                      <w:tcPr>
                        <w:tcW w:w="1193" w:type="dxa"/>
                        <w:tcBorders>
                          <w:top w:val="single" w:sz="4" w:space="0" w:color="FFFFFF" w:themeColor="background1"/>
                          <w:left w:val="single" w:sz="4" w:space="0" w:color="FFFFFF" w:themeColor="background1"/>
                        </w:tcBorders>
                      </w:tcPr>
                      <w:p w:rsidR="00370597" w:rsidRDefault="00370597" w:rsidP="006A2904">
                        <w:pPr>
                          <w:bidi/>
                          <w:rPr>
                            <w:rFonts w:cs="Titr"/>
                            <w:rtl/>
                            <w:lang w:bidi="fa-IR"/>
                          </w:rPr>
                        </w:pPr>
                        <w:r w:rsidRPr="005E5FA9">
                          <w:rPr>
                            <w:rFonts w:cs="Mitra" w:hint="cs"/>
                            <w:b/>
                            <w:bCs/>
                            <w:sz w:val="18"/>
                            <w:szCs w:val="18"/>
                            <w:rtl/>
                            <w:lang w:bidi="fa-IR"/>
                          </w:rPr>
                          <w:t>مهلت:</w:t>
                        </w:r>
                        <w:r>
                          <w:rPr>
                            <w:rFonts w:cs="Mitra" w:hint="cs"/>
                            <w:sz w:val="18"/>
                            <w:szCs w:val="18"/>
                            <w:rtl/>
                            <w:lang w:bidi="fa-IR"/>
                          </w:rPr>
                          <w:t xml:space="preserve"> 15 روز</w:t>
                        </w:r>
                      </w:p>
                    </w:tc>
                  </w:tr>
                  <w:tr w:rsidR="00370597" w:rsidTr="00FD5482">
                    <w:tc>
                      <w:tcPr>
                        <w:tcW w:w="743" w:type="dxa"/>
                        <w:vMerge/>
                        <w:tcBorders>
                          <w:right w:val="single" w:sz="4" w:space="0" w:color="auto"/>
                        </w:tcBorders>
                      </w:tcPr>
                      <w:p w:rsidR="00370597" w:rsidRDefault="00370597" w:rsidP="00581919">
                        <w:pPr>
                          <w:bidi/>
                          <w:jc w:val="center"/>
                          <w:rPr>
                            <w:rFonts w:cs="Titr"/>
                            <w:rtl/>
                            <w:lang w:bidi="fa-IR"/>
                          </w:rPr>
                        </w:pPr>
                      </w:p>
                    </w:tc>
                    <w:tc>
                      <w:tcPr>
                        <w:tcW w:w="2856" w:type="dxa"/>
                        <w:tcBorders>
                          <w:top w:val="single" w:sz="4" w:space="0" w:color="FFFFFF" w:themeColor="background1"/>
                          <w:left w:val="single" w:sz="4" w:space="0" w:color="auto"/>
                          <w:bottom w:val="single" w:sz="4" w:space="0" w:color="FFFFFF" w:themeColor="background1"/>
                          <w:right w:val="single" w:sz="4" w:space="0" w:color="FFFFFF" w:themeColor="background1"/>
                        </w:tcBorders>
                      </w:tcPr>
                      <w:p w:rsidR="00370597" w:rsidRPr="00581919" w:rsidRDefault="00370597" w:rsidP="005E5FA9">
                        <w:pPr>
                          <w:bidi/>
                          <w:rPr>
                            <w:rFonts w:cs="Mitra"/>
                            <w:b/>
                            <w:bCs/>
                            <w:sz w:val="18"/>
                            <w:szCs w:val="18"/>
                            <w:rtl/>
                            <w:lang w:bidi="fa-IR"/>
                          </w:rPr>
                        </w:pPr>
                        <w:r w:rsidRPr="00581919">
                          <w:rPr>
                            <w:rFonts w:cs="Mitra" w:hint="cs"/>
                            <w:b/>
                            <w:bCs/>
                            <w:sz w:val="18"/>
                            <w:szCs w:val="18"/>
                            <w:rtl/>
                            <w:lang w:bidi="fa-IR"/>
                          </w:rPr>
                          <w:t xml:space="preserve">مرحله </w:t>
                        </w:r>
                        <w:r>
                          <w:rPr>
                            <w:rFonts w:cs="Mitra" w:hint="cs"/>
                            <w:b/>
                            <w:bCs/>
                            <w:sz w:val="18"/>
                            <w:szCs w:val="18"/>
                            <w:rtl/>
                            <w:lang w:bidi="fa-IR"/>
                          </w:rPr>
                          <w:t>سوم</w:t>
                        </w:r>
                        <w:r w:rsidRPr="00581919">
                          <w:rPr>
                            <w:rFonts w:cs="Mitra" w:hint="cs"/>
                            <w:b/>
                            <w:bCs/>
                            <w:sz w:val="18"/>
                            <w:szCs w:val="18"/>
                            <w:rtl/>
                            <w:lang w:bidi="fa-IR"/>
                          </w:rPr>
                          <w:t>:</w:t>
                        </w:r>
                        <w:r>
                          <w:rPr>
                            <w:rFonts w:cs="Mitra" w:hint="cs"/>
                            <w:sz w:val="18"/>
                            <w:szCs w:val="18"/>
                            <w:rtl/>
                            <w:lang w:bidi="fa-IR"/>
                          </w:rPr>
                          <w:t xml:space="preserve"> ارجاع به هیات سه نفر</w:t>
                        </w:r>
                      </w:p>
                    </w:tc>
                    <w:tc>
                      <w:tcPr>
                        <w:tcW w:w="1193" w:type="dxa"/>
                        <w:tcBorders>
                          <w:top w:val="single" w:sz="4" w:space="0" w:color="FFFFFF" w:themeColor="background1"/>
                          <w:left w:val="single" w:sz="4" w:space="0" w:color="FFFFFF" w:themeColor="background1"/>
                          <w:bottom w:val="single" w:sz="4" w:space="0" w:color="FFFFFF" w:themeColor="background1"/>
                        </w:tcBorders>
                      </w:tcPr>
                      <w:p w:rsidR="00370597" w:rsidRPr="005E5FA9" w:rsidRDefault="00370597" w:rsidP="005E5FA9">
                        <w:pPr>
                          <w:bidi/>
                          <w:rPr>
                            <w:rFonts w:cs="Mitra"/>
                            <w:b/>
                            <w:bCs/>
                            <w:sz w:val="18"/>
                            <w:szCs w:val="18"/>
                            <w:rtl/>
                            <w:lang w:bidi="fa-IR"/>
                          </w:rPr>
                        </w:pPr>
                      </w:p>
                    </w:tc>
                  </w:tr>
                  <w:tr w:rsidR="00370597" w:rsidTr="00FD5482">
                    <w:tc>
                      <w:tcPr>
                        <w:tcW w:w="743" w:type="dxa"/>
                        <w:vMerge/>
                        <w:tcBorders>
                          <w:right w:val="single" w:sz="4" w:space="0" w:color="auto"/>
                        </w:tcBorders>
                      </w:tcPr>
                      <w:p w:rsidR="00370597" w:rsidRDefault="00370597" w:rsidP="006A2904">
                        <w:pPr>
                          <w:bidi/>
                          <w:jc w:val="center"/>
                          <w:rPr>
                            <w:rFonts w:cs="Titr"/>
                            <w:rtl/>
                            <w:lang w:bidi="fa-IR"/>
                          </w:rPr>
                        </w:pPr>
                      </w:p>
                    </w:tc>
                    <w:tc>
                      <w:tcPr>
                        <w:tcW w:w="2856" w:type="dxa"/>
                        <w:tcBorders>
                          <w:top w:val="single" w:sz="4" w:space="0" w:color="FFFFFF" w:themeColor="background1"/>
                          <w:left w:val="single" w:sz="4" w:space="0" w:color="auto"/>
                          <w:bottom w:val="single" w:sz="4" w:space="0" w:color="auto"/>
                          <w:right w:val="single" w:sz="4" w:space="0" w:color="FFFFFF" w:themeColor="background1"/>
                        </w:tcBorders>
                      </w:tcPr>
                      <w:p w:rsidR="00370597" w:rsidRDefault="00370597" w:rsidP="006A2904">
                        <w:pPr>
                          <w:bidi/>
                          <w:rPr>
                            <w:rFonts w:cs="Titr"/>
                            <w:rtl/>
                            <w:lang w:bidi="fa-IR"/>
                          </w:rPr>
                        </w:pPr>
                        <w:r w:rsidRPr="00581919">
                          <w:rPr>
                            <w:rFonts w:cs="Mitra" w:hint="cs"/>
                            <w:b/>
                            <w:bCs/>
                            <w:sz w:val="18"/>
                            <w:szCs w:val="18"/>
                            <w:rtl/>
                            <w:lang w:bidi="fa-IR"/>
                          </w:rPr>
                          <w:t>روش نتیجه گیری:</w:t>
                        </w:r>
                        <w:r>
                          <w:rPr>
                            <w:rFonts w:cs="Mitra" w:hint="cs"/>
                            <w:sz w:val="18"/>
                            <w:szCs w:val="18"/>
                            <w:rtl/>
                            <w:lang w:bidi="fa-IR"/>
                          </w:rPr>
                          <w:t xml:space="preserve"> نظریه مشورتی</w:t>
                        </w:r>
                      </w:p>
                    </w:tc>
                    <w:tc>
                      <w:tcPr>
                        <w:tcW w:w="1193" w:type="dxa"/>
                        <w:tcBorders>
                          <w:top w:val="single" w:sz="4" w:space="0" w:color="FFFFFF" w:themeColor="background1"/>
                          <w:left w:val="single" w:sz="4" w:space="0" w:color="FFFFFF" w:themeColor="background1"/>
                          <w:bottom w:val="single" w:sz="4" w:space="0" w:color="auto"/>
                        </w:tcBorders>
                      </w:tcPr>
                      <w:p w:rsidR="00370597" w:rsidRDefault="00370597" w:rsidP="006A2904">
                        <w:pPr>
                          <w:bidi/>
                          <w:rPr>
                            <w:rFonts w:cs="Titr"/>
                            <w:rtl/>
                            <w:lang w:bidi="fa-IR"/>
                          </w:rPr>
                        </w:pPr>
                        <w:r w:rsidRPr="005E5FA9">
                          <w:rPr>
                            <w:rFonts w:cs="Mitra" w:hint="cs"/>
                            <w:b/>
                            <w:bCs/>
                            <w:sz w:val="18"/>
                            <w:szCs w:val="18"/>
                            <w:rtl/>
                            <w:lang w:bidi="fa-IR"/>
                          </w:rPr>
                          <w:t>مهلت:</w:t>
                        </w:r>
                        <w:r>
                          <w:rPr>
                            <w:rFonts w:cs="Mitra" w:hint="cs"/>
                            <w:sz w:val="18"/>
                            <w:szCs w:val="18"/>
                            <w:rtl/>
                            <w:lang w:bidi="fa-IR"/>
                          </w:rPr>
                          <w:t xml:space="preserve"> 15 روز</w:t>
                        </w:r>
                      </w:p>
                    </w:tc>
                  </w:tr>
                  <w:tr w:rsidR="00370597" w:rsidTr="00FD5482">
                    <w:tc>
                      <w:tcPr>
                        <w:tcW w:w="4792" w:type="dxa"/>
                        <w:gridSpan w:val="3"/>
                        <w:tcBorders>
                          <w:bottom w:val="single" w:sz="4" w:space="0" w:color="FFFFFF" w:themeColor="background1"/>
                        </w:tcBorders>
                      </w:tcPr>
                      <w:p w:rsidR="00370597" w:rsidRPr="006A2904" w:rsidRDefault="00370597" w:rsidP="006A2904">
                        <w:pPr>
                          <w:bidi/>
                          <w:rPr>
                            <w:rFonts w:cs="Nazanin"/>
                            <w:b/>
                            <w:bCs/>
                            <w:rtl/>
                            <w:lang w:bidi="fa-IR"/>
                          </w:rPr>
                        </w:pPr>
                        <w:r>
                          <w:rPr>
                            <w:rFonts w:cs="Nazanin" w:hint="cs"/>
                            <w:b/>
                            <w:bCs/>
                            <w:rtl/>
                            <w:lang w:bidi="fa-IR"/>
                          </w:rPr>
                          <w:t xml:space="preserve">          </w:t>
                        </w:r>
                        <w:r w:rsidRPr="006A2904">
                          <w:rPr>
                            <w:rFonts w:cs="Nazanin" w:hint="cs"/>
                            <w:b/>
                            <w:bCs/>
                            <w:rtl/>
                            <w:lang w:bidi="fa-IR"/>
                          </w:rPr>
                          <w:t xml:space="preserve"> جمع بندی نهایی کمیسیون مشترک ظرف 5 روز</w:t>
                        </w:r>
                      </w:p>
                      <w:p w:rsidR="00370597" w:rsidRPr="006A2904" w:rsidRDefault="00370597" w:rsidP="006A2904">
                        <w:pPr>
                          <w:bidi/>
                          <w:rPr>
                            <w:rFonts w:cs="Nazanin"/>
                            <w:sz w:val="18"/>
                            <w:szCs w:val="18"/>
                            <w:rtl/>
                            <w:lang w:bidi="fa-IR"/>
                          </w:rPr>
                        </w:pPr>
                        <w:r>
                          <w:rPr>
                            <w:rFonts w:cs="Nazanin" w:hint="cs"/>
                            <w:sz w:val="20"/>
                            <w:szCs w:val="20"/>
                            <w:rtl/>
                            <w:lang w:bidi="fa-IR"/>
                          </w:rPr>
                          <w:t xml:space="preserve">                      </w:t>
                        </w:r>
                        <w:r w:rsidRPr="006A2904">
                          <w:rPr>
                            <w:rFonts w:cs="Nazanin" w:hint="cs"/>
                            <w:sz w:val="20"/>
                            <w:szCs w:val="20"/>
                            <w:rtl/>
                            <w:lang w:bidi="fa-IR"/>
                          </w:rPr>
                          <w:t>کل فرایند کمیسیون مشترک: 35 روز</w:t>
                        </w:r>
                      </w:p>
                    </w:tc>
                  </w:tr>
                </w:tbl>
                <w:p w:rsidR="00370597" w:rsidRDefault="00370597" w:rsidP="00370597">
                  <w:pPr>
                    <w:bidi/>
                    <w:spacing w:after="0" w:line="240" w:lineRule="auto"/>
                    <w:jc w:val="center"/>
                    <w:rPr>
                      <w:rFonts w:cs="Titr"/>
                      <w:rtl/>
                      <w:lang w:bidi="fa-IR"/>
                    </w:rPr>
                  </w:pPr>
                </w:p>
                <w:p w:rsidR="00370597" w:rsidRPr="005E5FA9" w:rsidRDefault="00370597" w:rsidP="00370597">
                  <w:pPr>
                    <w:bidi/>
                    <w:spacing w:after="0" w:line="240" w:lineRule="auto"/>
                    <w:jc w:val="center"/>
                    <w:rPr>
                      <w:rFonts w:cs="Mitra"/>
                      <w:sz w:val="14"/>
                      <w:szCs w:val="14"/>
                      <w:rtl/>
                      <w:lang w:bidi="fa-IR"/>
                    </w:rPr>
                  </w:pPr>
                </w:p>
                <w:p w:rsidR="00370597" w:rsidRDefault="00370597" w:rsidP="00370597">
                  <w:pPr>
                    <w:bidi/>
                    <w:spacing w:after="0" w:line="240" w:lineRule="auto"/>
                    <w:ind w:left="720"/>
                    <w:rPr>
                      <w:rFonts w:cs="Mitra"/>
                      <w:sz w:val="18"/>
                      <w:szCs w:val="18"/>
                      <w:rtl/>
                      <w:lang w:bidi="fa-IR"/>
                    </w:rPr>
                  </w:pPr>
                  <w:r>
                    <w:rPr>
                      <w:rFonts w:cs="Mitra"/>
                      <w:sz w:val="18"/>
                      <w:szCs w:val="18"/>
                      <w:rtl/>
                      <w:lang w:bidi="fa-IR"/>
                    </w:rPr>
                    <w:tab/>
                  </w:r>
                </w:p>
                <w:p w:rsidR="00370597" w:rsidRPr="005E5FA9" w:rsidRDefault="00370597" w:rsidP="00370597">
                  <w:pPr>
                    <w:bidi/>
                    <w:spacing w:after="0" w:line="240" w:lineRule="auto"/>
                    <w:jc w:val="center"/>
                    <w:rPr>
                      <w:rFonts w:cs="Mitra"/>
                      <w:sz w:val="8"/>
                      <w:szCs w:val="8"/>
                      <w:rtl/>
                      <w:lang w:bidi="fa-IR"/>
                    </w:rPr>
                  </w:pPr>
                </w:p>
                <w:p w:rsidR="00370597" w:rsidRPr="005E5FA9" w:rsidRDefault="00370597" w:rsidP="00370597">
                  <w:pPr>
                    <w:bidi/>
                    <w:spacing w:after="0" w:line="240" w:lineRule="auto"/>
                    <w:ind w:left="720"/>
                    <w:rPr>
                      <w:rFonts w:cs="Mitra"/>
                      <w:sz w:val="2"/>
                      <w:szCs w:val="2"/>
                      <w:rtl/>
                      <w:lang w:bidi="fa-IR"/>
                    </w:rPr>
                  </w:pPr>
                </w:p>
                <w:p w:rsidR="00370597" w:rsidRDefault="00370597" w:rsidP="00370597">
                  <w:pPr>
                    <w:bidi/>
                    <w:spacing w:after="0" w:line="240" w:lineRule="auto"/>
                    <w:ind w:left="720"/>
                    <w:rPr>
                      <w:rFonts w:cs="Mitra"/>
                      <w:sz w:val="18"/>
                      <w:szCs w:val="18"/>
                      <w:rtl/>
                      <w:lang w:bidi="fa-IR"/>
                    </w:rPr>
                  </w:pPr>
                </w:p>
                <w:p w:rsidR="00370597" w:rsidRPr="00581919" w:rsidRDefault="00370597" w:rsidP="00370597">
                  <w:pPr>
                    <w:bidi/>
                    <w:spacing w:after="0" w:line="240" w:lineRule="auto"/>
                    <w:jc w:val="center"/>
                    <w:rPr>
                      <w:rFonts w:cs="Mitra"/>
                      <w:b/>
                      <w:bCs/>
                      <w:sz w:val="24"/>
                      <w:szCs w:val="24"/>
                      <w:lang w:bidi="fa-IR"/>
                    </w:rPr>
                  </w:pPr>
                </w:p>
                <w:p w:rsidR="00370597" w:rsidRPr="00581919" w:rsidRDefault="00370597" w:rsidP="00370597">
                  <w:pPr>
                    <w:jc w:val="center"/>
                    <w:rPr>
                      <w:rFonts w:cs="Titr"/>
                      <w:lang w:bidi="fa-IR"/>
                    </w:rPr>
                  </w:pPr>
                </w:p>
              </w:txbxContent>
            </v:textbox>
            <w10:wrap anchorx="margin"/>
          </v:rect>
        </w:pict>
      </w:r>
      <w:r w:rsidRPr="004D630B">
        <w:rPr>
          <w:rFonts w:asciiTheme="majorBidi" w:hAnsiTheme="majorBidi" w:cstheme="majorBidi"/>
          <w:noProof/>
          <w:sz w:val="28"/>
          <w:szCs w:val="28"/>
          <w:rtl/>
        </w:rPr>
        <w:pict>
          <v:line id="Straight Connector 50" o:spid="_x0000_s1047" style="position:absolute;left:0;text-align:left;flip:x y;z-index:251681792;visibility:visible;mso-width-relative:margin;mso-height-relative:margin" from="-33.6pt,13.95pt" to="-31.2pt,5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" strokecolor="black [3200]" strokeweight=".5pt">
            <v:stroke joinstyle="miter"/>
          </v:line>
        </w:pict>
      </w:r>
    </w:p>
    <w:p w:rsidR="00370597" w:rsidRPr="004D630B" w:rsidRDefault="00370597" w:rsidP="004D630B">
      <w:pPr>
        <w:autoSpaceDE w:val="0"/>
        <w:autoSpaceDN w:val="0"/>
        <w:bidi/>
        <w:adjustRightInd w:val="0"/>
        <w:spacing w:after="0" w:line="240" w:lineRule="auto"/>
        <w:rPr>
          <w:rFonts w:asciiTheme="majorBidi" w:hAnsiTheme="majorBidi" w:cstheme="majorBidi"/>
          <w:sz w:val="28"/>
          <w:szCs w:val="28"/>
          <w:rtl/>
          <w:lang w:bidi="fa-IR"/>
        </w:rPr>
      </w:pPr>
    </w:p>
    <w:p w:rsidR="00370597" w:rsidRPr="004D630B" w:rsidRDefault="00370597" w:rsidP="004D630B">
      <w:pPr>
        <w:autoSpaceDE w:val="0"/>
        <w:autoSpaceDN w:val="0"/>
        <w:bidi/>
        <w:adjustRightInd w:val="0"/>
        <w:spacing w:after="0" w:line="240" w:lineRule="auto"/>
        <w:rPr>
          <w:rFonts w:asciiTheme="majorBidi" w:hAnsiTheme="majorBidi" w:cstheme="majorBidi"/>
          <w:sz w:val="28"/>
          <w:szCs w:val="28"/>
          <w:rtl/>
          <w:lang w:bidi="fa-IR"/>
        </w:rPr>
      </w:pPr>
    </w:p>
    <w:p w:rsidR="00370597" w:rsidRPr="004D630B" w:rsidRDefault="00845736" w:rsidP="004D630B">
      <w:pPr>
        <w:autoSpaceDE w:val="0"/>
        <w:autoSpaceDN w:val="0"/>
        <w:bidi/>
        <w:adjustRightInd w:val="0"/>
        <w:spacing w:after="0" w:line="240" w:lineRule="auto"/>
        <w:rPr>
          <w:rFonts w:asciiTheme="majorBidi" w:hAnsiTheme="majorBidi" w:cstheme="majorBidi"/>
          <w:sz w:val="28"/>
          <w:szCs w:val="28"/>
          <w:rtl/>
          <w:lang w:bidi="fa-IR"/>
        </w:rPr>
      </w:pPr>
      <w:r w:rsidRPr="004D630B">
        <w:rPr>
          <w:rFonts w:asciiTheme="majorBidi" w:hAnsiTheme="majorBidi" w:cstheme="majorBidi"/>
          <w:noProof/>
          <w:sz w:val="28"/>
          <w:szCs w:val="28"/>
          <w:rtl/>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2" o:spid="_x0000_s1028" type="#_x0000_t34" style="position:absolute;left:0;text-align:left;margin-left:349.6pt;margin-top:10.1pt;width:75.2pt;height:66.4pt;z-index:25166233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" adj="21565" strokecolor="black [3200]" strokeweight=".5pt">
            <v:stroke endarrow="block"/>
            <w10:wrap anchorx="margin"/>
          </v:shape>
        </w:pict>
      </w:r>
      <w:r w:rsidRPr="004D630B">
        <w:rPr>
          <w:rFonts w:asciiTheme="majorBidi" w:hAnsiTheme="majorBidi" w:cstheme="majorBidi"/>
          <w:noProof/>
          <w:sz w:val="28"/>
          <w:szCs w:val="28"/>
          <w:rtl/>
        </w:rPr>
        <w:pict>
          <v:shape id="Elbow Connector 14" o:spid="_x0000_s1030" type="#_x0000_t34" style="position:absolute;left:0;text-align:left;margin-left:41.6pt;margin-top:6.9pt;width:74pt;height:71.2pt;flip:x;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" adj="21918" strokecolor="black [3200]" strokeweight=".5pt">
            <v:stroke endarrow="block"/>
          </v:shape>
        </w:pict>
      </w:r>
    </w:p>
    <w:p w:rsidR="00370597" w:rsidRPr="004D630B" w:rsidRDefault="00370597" w:rsidP="004D630B">
      <w:pPr>
        <w:autoSpaceDE w:val="0"/>
        <w:autoSpaceDN w:val="0"/>
        <w:bidi/>
        <w:adjustRightInd w:val="0"/>
        <w:spacing w:after="0" w:line="240" w:lineRule="auto"/>
        <w:rPr>
          <w:rFonts w:asciiTheme="majorBidi" w:hAnsiTheme="majorBidi" w:cstheme="majorBidi"/>
          <w:sz w:val="28"/>
          <w:szCs w:val="28"/>
          <w:rtl/>
          <w:lang w:bidi="fa-IR"/>
        </w:rPr>
      </w:pPr>
    </w:p>
    <w:p w:rsidR="00370597" w:rsidRPr="004D630B" w:rsidRDefault="00370597" w:rsidP="004D630B">
      <w:pPr>
        <w:autoSpaceDE w:val="0"/>
        <w:autoSpaceDN w:val="0"/>
        <w:bidi/>
        <w:adjustRightInd w:val="0"/>
        <w:spacing w:after="0" w:line="240" w:lineRule="auto"/>
        <w:rPr>
          <w:rFonts w:asciiTheme="majorBidi" w:hAnsiTheme="majorBidi" w:cstheme="majorBidi"/>
          <w:sz w:val="28"/>
          <w:szCs w:val="28"/>
          <w:rtl/>
          <w:lang w:bidi="fa-IR"/>
        </w:rPr>
      </w:pPr>
    </w:p>
    <w:p w:rsidR="00370597" w:rsidRPr="004D630B" w:rsidRDefault="00845736" w:rsidP="004D630B">
      <w:pPr>
        <w:autoSpaceDE w:val="0"/>
        <w:autoSpaceDN w:val="0"/>
        <w:bidi/>
        <w:adjustRightInd w:val="0"/>
        <w:spacing w:after="0" w:line="240" w:lineRule="auto"/>
        <w:rPr>
          <w:rFonts w:asciiTheme="majorBidi" w:hAnsiTheme="majorBidi" w:cstheme="majorBidi"/>
          <w:sz w:val="28"/>
          <w:szCs w:val="28"/>
          <w:rtl/>
          <w:lang w:bidi="fa-IR"/>
        </w:rPr>
      </w:pPr>
      <w:r w:rsidRPr="004D630B">
        <w:rPr>
          <w:rFonts w:asciiTheme="majorBidi" w:hAnsiTheme="majorBidi" w:cstheme="majorBidi"/>
          <w:noProof/>
          <w:sz w:val="28"/>
          <w:szCs w:val="28"/>
          <w:rtl/>
        </w:rPr>
        <w:pict>
          <v:oval id="Oval 15" o:spid="_x0000_s1031" style="position:absolute;left:0;text-align:left;margin-left:-24.2pt;margin-top:20.1pt;width:132.6pt;height:71.4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" fillcolor="white [3201]" strokecolor="black [3200]" strokeweight="1pt">
            <v:stroke joinstyle="miter"/>
            <v:textbox>
              <w:txbxContent>
                <w:p w:rsidR="00370597" w:rsidRPr="00162F34" w:rsidRDefault="00370597" w:rsidP="00370597">
                  <w:pPr>
                    <w:jc w:val="center"/>
                    <w:rPr>
                      <w:rFonts w:cs="Mitra"/>
                      <w:b/>
                      <w:bCs/>
                      <w:lang w:bidi="fa-IR"/>
                    </w:rPr>
                  </w:pPr>
                  <w:r>
                    <w:rPr>
                      <w:rFonts w:cs="Mitra" w:hint="cs"/>
                      <w:b/>
                      <w:bCs/>
                      <w:rtl/>
                      <w:lang w:bidi="fa-IR"/>
                    </w:rPr>
                    <w:t>صرف نظر عضو معترض از اعتراض</w:t>
                  </w:r>
                  <w:r w:rsidRPr="00162F34">
                    <w:rPr>
                      <w:rFonts w:cs="Mitra" w:hint="cs"/>
                      <w:b/>
                      <w:bCs/>
                      <w:rtl/>
                      <w:lang w:bidi="fa-IR"/>
                    </w:rPr>
                    <w:t xml:space="preserve"> </w:t>
                  </w:r>
                </w:p>
              </w:txbxContent>
            </v:textbox>
          </v:oval>
        </w:pict>
      </w:r>
    </w:p>
    <w:p w:rsidR="00370597" w:rsidRPr="004D630B" w:rsidRDefault="00845736" w:rsidP="004D630B">
      <w:pPr>
        <w:autoSpaceDE w:val="0"/>
        <w:autoSpaceDN w:val="0"/>
        <w:bidi/>
        <w:adjustRightInd w:val="0"/>
        <w:spacing w:after="0" w:line="240" w:lineRule="auto"/>
        <w:rPr>
          <w:rFonts w:asciiTheme="majorBidi" w:hAnsiTheme="majorBidi" w:cstheme="majorBidi"/>
          <w:sz w:val="28"/>
          <w:szCs w:val="28"/>
          <w:rtl/>
          <w:lang w:bidi="fa-IR"/>
        </w:rPr>
      </w:pPr>
      <w:r w:rsidRPr="004D630B">
        <w:rPr>
          <w:rFonts w:asciiTheme="majorBidi" w:hAnsiTheme="majorBidi" w:cstheme="majorBidi"/>
          <w:noProof/>
          <w:sz w:val="28"/>
          <w:szCs w:val="28"/>
          <w:rtl/>
        </w:rPr>
        <w:pict>
          <v:oval id="Oval 13" o:spid="_x0000_s1029" style="position:absolute;left:0;text-align:left;margin-left:358.4pt;margin-top:.45pt;width:132.6pt;height:71.4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" fillcolor="white [3201]" strokecolor="black [3200]" strokeweight="1pt">
            <v:stroke joinstyle="miter"/>
            <v:textbox>
              <w:txbxContent>
                <w:p w:rsidR="00370597" w:rsidRPr="00162F34" w:rsidRDefault="00370597" w:rsidP="00370597">
                  <w:pPr>
                    <w:jc w:val="center"/>
                    <w:rPr>
                      <w:rFonts w:cs="Mitra"/>
                      <w:b/>
                      <w:bCs/>
                      <w:lang w:bidi="fa-IR"/>
                    </w:rPr>
                  </w:pPr>
                  <w:r w:rsidRPr="00162F34">
                    <w:rPr>
                      <w:rFonts w:cs="Mitra" w:hint="cs"/>
                      <w:b/>
                      <w:bCs/>
                      <w:rtl/>
                      <w:lang w:bidi="fa-IR"/>
                    </w:rPr>
                    <w:t xml:space="preserve">رضایت </w:t>
                  </w:r>
                  <w:r>
                    <w:rPr>
                      <w:rFonts w:cs="Mitra" w:hint="cs"/>
                      <w:b/>
                      <w:bCs/>
                      <w:rtl/>
                      <w:lang w:bidi="fa-IR"/>
                    </w:rPr>
                    <w:t xml:space="preserve">و متقاعد شدن </w:t>
                  </w:r>
                  <w:r w:rsidRPr="00162F34">
                    <w:rPr>
                      <w:rFonts w:cs="Mitra" w:hint="cs"/>
                      <w:b/>
                      <w:bCs/>
                      <w:rtl/>
                      <w:lang w:bidi="fa-IR"/>
                    </w:rPr>
                    <w:t>عضو معترض</w:t>
                  </w:r>
                </w:p>
              </w:txbxContent>
            </v:textbox>
          </v:oval>
        </w:pict>
      </w:r>
    </w:p>
    <w:p w:rsidR="00370597" w:rsidRPr="004D630B" w:rsidRDefault="00845736" w:rsidP="004D630B">
      <w:pPr>
        <w:autoSpaceDE w:val="0"/>
        <w:autoSpaceDN w:val="0"/>
        <w:bidi/>
        <w:adjustRightInd w:val="0"/>
        <w:spacing w:after="0" w:line="240" w:lineRule="auto"/>
        <w:rPr>
          <w:rFonts w:asciiTheme="majorBidi" w:hAnsiTheme="majorBidi" w:cstheme="majorBidi"/>
          <w:sz w:val="28"/>
          <w:szCs w:val="28"/>
          <w:rtl/>
          <w:lang w:bidi="fa-IR"/>
        </w:rPr>
      </w:pPr>
      <w:r w:rsidRPr="004D630B">
        <w:rPr>
          <w:rFonts w:asciiTheme="majorBidi" w:hAnsiTheme="majorBidi" w:cstheme="majorBidi"/>
          <w:noProof/>
          <w:sz w:val="28"/>
          <w:szCs w:val="28"/>
          <w:rtl/>
        </w:rPr>
        <w:pict>
          <v:shape id="Straight Arrow Connector 46" o:spid="_x0000_s1044" type="#_x0000_t32" style="position:absolute;left:0;text-align:left;margin-left:244.8pt;margin-top:13.95pt;width:.8pt;height:27.2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" strokecolor="black [3200]" strokeweight=".5pt">
            <v:stroke endarrow="block" joinstyle="miter"/>
          </v:shape>
        </w:pict>
      </w:r>
    </w:p>
    <w:p w:rsidR="00370597" w:rsidRPr="004D630B" w:rsidRDefault="00370597" w:rsidP="004D630B">
      <w:pPr>
        <w:autoSpaceDE w:val="0"/>
        <w:autoSpaceDN w:val="0"/>
        <w:bidi/>
        <w:adjustRightInd w:val="0"/>
        <w:spacing w:after="0" w:line="240" w:lineRule="auto"/>
        <w:rPr>
          <w:rFonts w:asciiTheme="majorBidi" w:hAnsiTheme="majorBidi" w:cstheme="majorBidi"/>
          <w:sz w:val="28"/>
          <w:szCs w:val="28"/>
          <w:rtl/>
          <w:lang w:bidi="fa-IR"/>
        </w:rPr>
      </w:pPr>
    </w:p>
    <w:p w:rsidR="00370597" w:rsidRPr="004D630B" w:rsidRDefault="00845736" w:rsidP="004D630B">
      <w:pPr>
        <w:autoSpaceDE w:val="0"/>
        <w:autoSpaceDN w:val="0"/>
        <w:bidi/>
        <w:adjustRightInd w:val="0"/>
        <w:spacing w:after="0" w:line="240" w:lineRule="auto"/>
        <w:rPr>
          <w:rFonts w:asciiTheme="majorBidi" w:hAnsiTheme="majorBidi" w:cstheme="majorBidi"/>
          <w:sz w:val="28"/>
          <w:szCs w:val="28"/>
          <w:rtl/>
          <w:lang w:bidi="fa-IR"/>
        </w:rPr>
      </w:pPr>
      <w:r w:rsidRPr="004D630B">
        <w:rPr>
          <w:rFonts w:asciiTheme="majorBidi" w:hAnsiTheme="majorBidi" w:cstheme="majorBidi"/>
          <w:noProof/>
          <w:sz w:val="28"/>
          <w:szCs w:val="28"/>
          <w:rtl/>
        </w:rPr>
        <w:pict>
          <v:rect id="Rectangle 17" o:spid="_x0000_s1032" style="position:absolute;left:0;text-align:left;margin-left:165.65pt;margin-top:1.5pt;width:156pt;height:61.6pt;z-index:251666432;visibility:visible;mso-position-horizontal-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" fillcolor="white [3201]" strokecolor="black [3200]" strokeweight="1pt">
            <v:textbox>
              <w:txbxContent>
                <w:p w:rsidR="00370597" w:rsidRPr="00995216" w:rsidRDefault="00370597" w:rsidP="00370597">
                  <w:pPr>
                    <w:bidi/>
                    <w:jc w:val="both"/>
                    <w:rPr>
                      <w:rFonts w:cs="Mitra"/>
                      <w:b/>
                      <w:bCs/>
                      <w:lang w:bidi="fa-IR"/>
                    </w:rPr>
                  </w:pPr>
                  <w:r w:rsidRPr="00995216">
                    <w:rPr>
                      <w:rFonts w:cs="Mitra" w:hint="cs"/>
                      <w:b/>
                      <w:bCs/>
                      <w:rtl/>
                      <w:lang w:bidi="fa-IR"/>
                    </w:rPr>
                    <w:t>شکایت عضو معترض به شورای امنیت سازمان ملل تحت عنوان «عدم پایبندی اساسی» یکی از اعضا به برجام</w:t>
                  </w:r>
                </w:p>
              </w:txbxContent>
            </v:textbox>
            <w10:wrap anchorx="margin"/>
          </v:rect>
        </w:pict>
      </w:r>
      <w:r w:rsidRPr="004D630B">
        <w:rPr>
          <w:rFonts w:asciiTheme="majorBidi" w:hAnsiTheme="majorBidi" w:cstheme="majorBidi"/>
          <w:noProof/>
          <w:sz w:val="28"/>
          <w:szCs w:val="28"/>
          <w:rtl/>
        </w:rPr>
        <w:pict>
          <v:shape id="Elbow Connector 47" o:spid="_x0000_s1045" type="#_x0000_t34" style="position:absolute;left:0;text-align:left;margin-left:-9.6pt;margin-top:4.4pt;width:44.8pt;height:301.6pt;flip:x y;z-index:2516797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" adj="22636" strokecolor="black [3200]" strokeweight=".5pt">
            <v:stroke endarrow="block"/>
          </v:shape>
        </w:pict>
      </w:r>
    </w:p>
    <w:p w:rsidR="00370597" w:rsidRPr="004D630B" w:rsidRDefault="00370597" w:rsidP="004D630B">
      <w:pPr>
        <w:autoSpaceDE w:val="0"/>
        <w:autoSpaceDN w:val="0"/>
        <w:bidi/>
        <w:adjustRightInd w:val="0"/>
        <w:spacing w:after="0" w:line="240" w:lineRule="auto"/>
        <w:rPr>
          <w:rFonts w:asciiTheme="majorBidi" w:hAnsiTheme="majorBidi" w:cstheme="majorBidi"/>
          <w:sz w:val="28"/>
          <w:szCs w:val="28"/>
          <w:rtl/>
          <w:lang w:bidi="fa-IR"/>
        </w:rPr>
      </w:pPr>
    </w:p>
    <w:p w:rsidR="00370597" w:rsidRPr="004D630B" w:rsidRDefault="00370597" w:rsidP="004D630B">
      <w:pPr>
        <w:autoSpaceDE w:val="0"/>
        <w:autoSpaceDN w:val="0"/>
        <w:bidi/>
        <w:adjustRightInd w:val="0"/>
        <w:spacing w:after="0" w:line="240" w:lineRule="auto"/>
        <w:rPr>
          <w:rFonts w:asciiTheme="majorBidi" w:hAnsiTheme="majorBidi" w:cstheme="majorBidi"/>
          <w:sz w:val="28"/>
          <w:szCs w:val="28"/>
          <w:rtl/>
          <w:lang w:bidi="fa-IR"/>
        </w:rPr>
      </w:pPr>
    </w:p>
    <w:p w:rsidR="00370597" w:rsidRPr="004D630B" w:rsidRDefault="00845736" w:rsidP="004D630B">
      <w:pPr>
        <w:autoSpaceDE w:val="0"/>
        <w:autoSpaceDN w:val="0"/>
        <w:bidi/>
        <w:adjustRightInd w:val="0"/>
        <w:spacing w:after="0" w:line="240" w:lineRule="auto"/>
        <w:rPr>
          <w:rFonts w:asciiTheme="majorBidi" w:hAnsiTheme="majorBidi" w:cstheme="majorBidi"/>
          <w:sz w:val="28"/>
          <w:szCs w:val="28"/>
          <w:rtl/>
          <w:lang w:bidi="fa-IR"/>
        </w:rPr>
      </w:pPr>
      <w:r w:rsidRPr="004D630B">
        <w:rPr>
          <w:rFonts w:asciiTheme="majorBidi" w:hAnsiTheme="majorBidi" w:cstheme="majorBidi"/>
          <w:noProof/>
          <w:sz w:val="28"/>
          <w:szCs w:val="28"/>
          <w:rtl/>
        </w:rPr>
        <w:pict>
          <v:shape id="Straight Arrow Connector 52" o:spid="_x0000_s1048" type="#_x0000_t32" style="position:absolute;left:0;text-align:left;margin-left:244pt;margin-top:4.25pt;width:0;height:108.8pt;z-index:-251633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" strokecolor="black [3200]" strokeweight=".5pt">
            <v:stroke endarrow="block" joinstyle="miter"/>
          </v:shape>
        </w:pict>
      </w:r>
    </w:p>
    <w:p w:rsidR="00370597" w:rsidRPr="004D630B" w:rsidRDefault="00845736" w:rsidP="004D630B">
      <w:pPr>
        <w:autoSpaceDE w:val="0"/>
        <w:autoSpaceDN w:val="0"/>
        <w:bidi/>
        <w:adjustRightInd w:val="0"/>
        <w:spacing w:after="0" w:line="240" w:lineRule="auto"/>
        <w:rPr>
          <w:rFonts w:asciiTheme="majorBidi" w:hAnsiTheme="majorBidi" w:cstheme="majorBidi"/>
          <w:sz w:val="28"/>
          <w:szCs w:val="28"/>
          <w:rtl/>
          <w:lang w:bidi="fa-IR"/>
        </w:rPr>
      </w:pPr>
      <w:r w:rsidRPr="004D630B">
        <w:rPr>
          <w:rFonts w:asciiTheme="majorBidi" w:hAnsiTheme="majorBidi" w:cstheme="majorBidi"/>
          <w:noProof/>
          <w:sz w:val="28"/>
          <w:szCs w:val="28"/>
          <w:rtl/>
        </w:rPr>
        <w:pict>
          <v:rect id="Rectangle 33" o:spid="_x0000_s1036" style="position:absolute;left:0;text-align:left;margin-left:185.6pt;margin-top:1.05pt;width:118.4pt;height:53.6pt;z-index:2516705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" fillcolor="white [3201]" strokecolor="black [3200]" strokeweight="1pt">
            <v:textbox>
              <w:txbxContent>
                <w:p w:rsidR="00370597" w:rsidRPr="002348B7" w:rsidRDefault="00370597" w:rsidP="00370597">
                  <w:pPr>
                    <w:bidi/>
                    <w:spacing w:after="0" w:line="240" w:lineRule="auto"/>
                    <w:jc w:val="center"/>
                    <w:rPr>
                      <w:rFonts w:cs="Mitra"/>
                      <w:b/>
                      <w:bCs/>
                      <w:sz w:val="18"/>
                      <w:szCs w:val="18"/>
                      <w:lang w:bidi="fa-IR"/>
                    </w:rPr>
                  </w:pPr>
                  <w:r w:rsidRPr="002348B7">
                    <w:rPr>
                      <w:rFonts w:cs="Mitra" w:hint="cs"/>
                      <w:b/>
                      <w:bCs/>
                      <w:sz w:val="20"/>
                      <w:szCs w:val="20"/>
                      <w:rtl/>
                      <w:lang w:bidi="fa-IR"/>
                    </w:rPr>
                    <w:t xml:space="preserve">بررسی در شورای امنیت </w:t>
                  </w:r>
                  <w:r>
                    <w:rPr>
                      <w:rFonts w:cs="Mitra" w:hint="cs"/>
                      <w:b/>
                      <w:bCs/>
                      <w:sz w:val="20"/>
                      <w:szCs w:val="20"/>
                      <w:rtl/>
                      <w:lang w:bidi="fa-IR"/>
                    </w:rPr>
                    <w:t>و رای گیری در مورد «تداوم لغو تحریم</w:t>
                  </w:r>
                  <w:r w:rsidRPr="000366DF">
                    <w:rPr>
                      <w:rFonts w:cs="Mitra" w:hint="cs"/>
                      <w:b/>
                      <w:bCs/>
                      <w:sz w:val="20"/>
                      <w:szCs w:val="20"/>
                      <w:rtl/>
                      <w:lang w:bidi="fa-IR"/>
                    </w:rPr>
                    <w:t xml:space="preserve"> </w:t>
                  </w:r>
                  <w:r>
                    <w:rPr>
                      <w:rFonts w:cs="Mitra" w:hint="cs"/>
                      <w:b/>
                      <w:bCs/>
                      <w:sz w:val="20"/>
                      <w:szCs w:val="20"/>
                      <w:rtl/>
                      <w:lang w:bidi="fa-IR"/>
                    </w:rPr>
                    <w:t>ها» طی</w:t>
                  </w:r>
                  <w:r w:rsidRPr="002348B7">
                    <w:rPr>
                      <w:rFonts w:cs="Mitra" w:hint="cs"/>
                      <w:b/>
                      <w:bCs/>
                      <w:sz w:val="20"/>
                      <w:szCs w:val="20"/>
                      <w:rtl/>
                      <w:lang w:bidi="fa-IR"/>
                    </w:rPr>
                    <w:t>30 روز</w:t>
                  </w:r>
                </w:p>
                <w:p w:rsidR="00370597" w:rsidRDefault="00370597" w:rsidP="00370597">
                  <w:pPr>
                    <w:jc w:val="center"/>
                  </w:pPr>
                </w:p>
              </w:txbxContent>
            </v:textbox>
          </v:rect>
        </w:pict>
      </w:r>
    </w:p>
    <w:p w:rsidR="00370597" w:rsidRPr="004D630B" w:rsidRDefault="00370597" w:rsidP="004D630B">
      <w:pPr>
        <w:autoSpaceDE w:val="0"/>
        <w:autoSpaceDN w:val="0"/>
        <w:bidi/>
        <w:adjustRightInd w:val="0"/>
        <w:spacing w:after="0" w:line="240" w:lineRule="auto"/>
        <w:rPr>
          <w:rFonts w:asciiTheme="majorBidi" w:hAnsiTheme="majorBidi" w:cstheme="majorBidi"/>
          <w:sz w:val="28"/>
          <w:szCs w:val="28"/>
          <w:rtl/>
          <w:lang w:bidi="fa-IR"/>
        </w:rPr>
      </w:pPr>
    </w:p>
    <w:p w:rsidR="00370597" w:rsidRPr="004D630B" w:rsidRDefault="00370597" w:rsidP="004D630B">
      <w:pPr>
        <w:autoSpaceDE w:val="0"/>
        <w:autoSpaceDN w:val="0"/>
        <w:bidi/>
        <w:adjustRightInd w:val="0"/>
        <w:spacing w:after="0" w:line="240" w:lineRule="auto"/>
        <w:rPr>
          <w:rFonts w:asciiTheme="majorBidi" w:hAnsiTheme="majorBidi" w:cstheme="majorBidi"/>
          <w:sz w:val="28"/>
          <w:szCs w:val="28"/>
          <w:rtl/>
          <w:lang w:bidi="fa-IR"/>
        </w:rPr>
      </w:pPr>
    </w:p>
    <w:p w:rsidR="00370597" w:rsidRPr="004D630B" w:rsidRDefault="00845736" w:rsidP="004D630B">
      <w:pPr>
        <w:autoSpaceDE w:val="0"/>
        <w:autoSpaceDN w:val="0"/>
        <w:bidi/>
        <w:adjustRightInd w:val="0"/>
        <w:spacing w:after="0" w:line="240" w:lineRule="auto"/>
        <w:rPr>
          <w:rFonts w:asciiTheme="majorBidi" w:hAnsiTheme="majorBidi" w:cstheme="majorBidi"/>
          <w:sz w:val="28"/>
          <w:szCs w:val="28"/>
          <w:rtl/>
          <w:lang w:bidi="fa-IR"/>
        </w:rPr>
      </w:pPr>
      <w:r w:rsidRPr="004D630B">
        <w:rPr>
          <w:rFonts w:asciiTheme="majorBidi" w:hAnsiTheme="majorBidi" w:cstheme="majorBidi"/>
          <w:noProof/>
          <w:sz w:val="28"/>
          <w:szCs w:val="28"/>
          <w:rtl/>
        </w:rPr>
        <w:pict>
          <v:shape id="Straight Arrow Connector 54" o:spid="_x0000_s1049" type="#_x0000_t32" style="position:absolute;left:0;text-align:left;margin-left:405.6pt;margin-top:12.55pt;width:0;height:20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" strokecolor="black [3200]" strokeweight=".5pt">
            <v:stroke endarrow="block" joinstyle="miter"/>
          </v:shape>
        </w:pict>
      </w:r>
      <w:r w:rsidRPr="004D630B">
        <w:rPr>
          <w:rFonts w:asciiTheme="majorBidi" w:hAnsiTheme="majorBidi" w:cstheme="majorBidi"/>
          <w:noProof/>
          <w:sz w:val="28"/>
          <w:szCs w:val="28"/>
          <w:rtl/>
        </w:rPr>
        <w:pict>
          <v:line id="Straight Connector 26" o:spid="_x0000_s1034" style="position:absolute;left:0;text-align:left;z-index:251668480;visibility:visible;mso-position-horizontal-relative:margin;mso-width-relative:margin;mso-height-relative:margin" from="74.4pt,9.35pt" to="405.6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" strokecolor="black [3200]" strokeweight=".5pt">
            <v:stroke joinstyle="miter"/>
            <w10:wrap anchorx="margin"/>
          </v:line>
        </w:pict>
      </w:r>
      <w:r w:rsidRPr="004D630B">
        <w:rPr>
          <w:rFonts w:asciiTheme="majorBidi" w:hAnsiTheme="majorBidi" w:cstheme="majorBidi"/>
          <w:noProof/>
          <w:sz w:val="28"/>
          <w:szCs w:val="28"/>
          <w:rtl/>
        </w:rPr>
        <w:pict>
          <v:shape id="Straight Arrow Connector 55" o:spid="_x0000_s1050" type="#_x0000_t32" style="position:absolute;left:0;text-align:left;margin-left:75.2pt;margin-top:10.05pt;width:0;height:20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" strokecolor="black [3200]" strokeweight=".5pt">
            <v:stroke endarrow="block" joinstyle="miter"/>
          </v:shape>
        </w:pict>
      </w:r>
    </w:p>
    <w:p w:rsidR="00370597" w:rsidRPr="004D630B" w:rsidRDefault="00845736" w:rsidP="004D630B">
      <w:pPr>
        <w:autoSpaceDE w:val="0"/>
        <w:autoSpaceDN w:val="0"/>
        <w:bidi/>
        <w:adjustRightInd w:val="0"/>
        <w:spacing w:after="0" w:line="240" w:lineRule="auto"/>
        <w:rPr>
          <w:rFonts w:asciiTheme="majorBidi" w:hAnsiTheme="majorBidi" w:cstheme="majorBidi"/>
          <w:sz w:val="28"/>
          <w:szCs w:val="28"/>
          <w:rtl/>
          <w:lang w:bidi="fa-IR"/>
        </w:rPr>
      </w:pPr>
      <w:r w:rsidRPr="004D630B">
        <w:rPr>
          <w:rFonts w:asciiTheme="majorBidi" w:hAnsiTheme="majorBidi" w:cstheme="majorBidi"/>
          <w:noProof/>
          <w:sz w:val="28"/>
          <w:szCs w:val="28"/>
          <w:rtl/>
        </w:rPr>
        <w:pict>
          <v:oval id="Oval 36" o:spid="_x0000_s1038" style="position:absolute;left:0;text-align:left;margin-left:1.8pt;margin-top:12.25pt;width:159pt;height:100.8pt;z-index:25167257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" fillcolor="white [3201]" strokecolor="black [3200]" strokeweight="1pt">
            <v:stroke joinstyle="miter"/>
            <v:textbox>
              <w:txbxContent>
                <w:p w:rsidR="00370597" w:rsidRPr="00162F34" w:rsidRDefault="00370597" w:rsidP="00370597">
                  <w:pPr>
                    <w:bidi/>
                    <w:spacing w:line="240" w:lineRule="auto"/>
                    <w:jc w:val="center"/>
                    <w:rPr>
                      <w:rFonts w:cs="Mitra"/>
                      <w:b/>
                      <w:bCs/>
                      <w:lang w:bidi="fa-IR"/>
                    </w:rPr>
                  </w:pPr>
                  <w:r>
                    <w:rPr>
                      <w:rFonts w:cs="Mitra" w:hint="cs"/>
                      <w:b/>
                      <w:bCs/>
                      <w:rtl/>
                      <w:lang w:bidi="fa-IR"/>
                    </w:rPr>
                    <w:t xml:space="preserve">رای آوردن قطعنامه </w:t>
                  </w:r>
                  <w:r>
                    <w:rPr>
                      <w:rFonts w:cs="Mitra" w:hint="cs"/>
                      <w:b/>
                      <w:bCs/>
                      <w:sz w:val="20"/>
                      <w:szCs w:val="20"/>
                      <w:rtl/>
                      <w:lang w:bidi="fa-IR"/>
                    </w:rPr>
                    <w:t>«تداوم لغو تحریم ها»</w:t>
                  </w:r>
                  <w:r>
                    <w:rPr>
                      <w:rFonts w:cs="Mitra" w:hint="cs"/>
                      <w:b/>
                      <w:bCs/>
                      <w:rtl/>
                      <w:lang w:bidi="fa-IR"/>
                    </w:rPr>
                    <w:t xml:space="preserve"> و وتو نشدن توسط یکی از اعضای دائمی شورای امنیت</w:t>
                  </w:r>
                </w:p>
              </w:txbxContent>
            </v:textbox>
            <w10:wrap anchorx="margin"/>
          </v:oval>
        </w:pict>
      </w:r>
      <w:r w:rsidRPr="004D630B">
        <w:rPr>
          <w:rFonts w:asciiTheme="majorBidi" w:hAnsiTheme="majorBidi" w:cstheme="majorBidi"/>
          <w:noProof/>
          <w:sz w:val="28"/>
          <w:szCs w:val="28"/>
          <w:rtl/>
        </w:rPr>
        <w:pict>
          <v:oval id="Oval 32" o:spid="_x0000_s1035" style="position:absolute;left:0;text-align:left;margin-left:328.2pt;margin-top:15.25pt;width:157.6pt;height:100.8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" fillcolor="white [3201]" strokecolor="black [3200]" strokeweight="1pt">
            <v:stroke joinstyle="miter"/>
            <v:textbox>
              <w:txbxContent>
                <w:p w:rsidR="00370597" w:rsidRPr="00162F34" w:rsidRDefault="00370597" w:rsidP="00370597">
                  <w:pPr>
                    <w:bidi/>
                    <w:spacing w:line="240" w:lineRule="auto"/>
                    <w:jc w:val="center"/>
                    <w:rPr>
                      <w:rFonts w:cs="Mitra"/>
                      <w:b/>
                      <w:bCs/>
                      <w:lang w:bidi="fa-IR"/>
                    </w:rPr>
                  </w:pPr>
                  <w:r>
                    <w:rPr>
                      <w:rFonts w:cs="Mitra" w:hint="cs"/>
                      <w:b/>
                      <w:bCs/>
                      <w:rtl/>
                      <w:lang w:bidi="fa-IR"/>
                    </w:rPr>
                    <w:t xml:space="preserve">رای آوردن قطعنامه </w:t>
                  </w:r>
                  <w:r>
                    <w:rPr>
                      <w:rFonts w:cs="Mitra" w:hint="cs"/>
                      <w:b/>
                      <w:bCs/>
                      <w:sz w:val="20"/>
                      <w:szCs w:val="20"/>
                      <w:rtl/>
                      <w:lang w:bidi="fa-IR"/>
                    </w:rPr>
                    <w:t>«تداوم لغو تحریم ها»</w:t>
                  </w:r>
                  <w:r>
                    <w:rPr>
                      <w:rFonts w:cs="Mitra" w:hint="cs"/>
                      <w:b/>
                      <w:bCs/>
                      <w:rtl/>
                      <w:lang w:bidi="fa-IR"/>
                    </w:rPr>
                    <w:t xml:space="preserve"> و وتو شدن توسط یکی از اعضای دائمی شورای امنیت</w:t>
                  </w:r>
                </w:p>
              </w:txbxContent>
            </v:textbox>
          </v:oval>
        </w:pict>
      </w:r>
      <w:r w:rsidRPr="004D630B">
        <w:rPr>
          <w:rFonts w:asciiTheme="majorBidi" w:hAnsiTheme="majorBidi" w:cstheme="majorBidi"/>
          <w:noProof/>
          <w:sz w:val="28"/>
          <w:szCs w:val="28"/>
          <w:rtl/>
        </w:rPr>
        <w:pict>
          <v:oval id="Oval 35" o:spid="_x0000_s1037" style="position:absolute;left:0;text-align:left;margin-left:180pt;margin-top:14.65pt;width:132pt;height:98.4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" fillcolor="white [3201]" strokecolor="black [3200]" strokeweight="1pt">
            <v:stroke joinstyle="miter"/>
            <v:textbox>
              <w:txbxContent>
                <w:p w:rsidR="00370597" w:rsidRPr="00162F34" w:rsidRDefault="00370597" w:rsidP="00370597">
                  <w:pPr>
                    <w:bidi/>
                    <w:spacing w:line="240" w:lineRule="auto"/>
                    <w:jc w:val="center"/>
                    <w:rPr>
                      <w:rFonts w:cs="Mitra"/>
                      <w:b/>
                      <w:bCs/>
                      <w:lang w:bidi="fa-IR"/>
                    </w:rPr>
                  </w:pPr>
                  <w:r>
                    <w:rPr>
                      <w:rFonts w:cs="Mitra" w:hint="cs"/>
                      <w:b/>
                      <w:bCs/>
                      <w:rtl/>
                      <w:lang w:bidi="fa-IR"/>
                    </w:rPr>
                    <w:t xml:space="preserve">رای نیاوردن قطعنامه </w:t>
                  </w:r>
                  <w:r>
                    <w:rPr>
                      <w:rFonts w:cs="Mitra" w:hint="cs"/>
                      <w:b/>
                      <w:bCs/>
                      <w:sz w:val="20"/>
                      <w:szCs w:val="20"/>
                      <w:rtl/>
                      <w:lang w:bidi="fa-IR"/>
                    </w:rPr>
                    <w:t>«تداوم لغو تحریم ها»</w:t>
                  </w:r>
                  <w:r>
                    <w:rPr>
                      <w:rFonts w:cs="Mitra" w:hint="cs"/>
                      <w:b/>
                      <w:bCs/>
                      <w:rtl/>
                      <w:lang w:bidi="fa-IR"/>
                    </w:rPr>
                    <w:t xml:space="preserve"> امنیت</w:t>
                  </w:r>
                </w:p>
              </w:txbxContent>
            </v:textbox>
          </v:oval>
        </w:pict>
      </w:r>
      <w:r w:rsidRPr="004D630B">
        <w:rPr>
          <w:rFonts w:asciiTheme="majorBidi" w:hAnsiTheme="majorBidi" w:cstheme="majorBidi"/>
          <w:noProof/>
          <w:sz w:val="28"/>
          <w:szCs w:val="28"/>
          <w:rtl/>
        </w:rPr>
        <w:pict>
          <v:shape id="Straight Arrow Connector 44" o:spid="_x0000_s1042" type="#_x0000_t32" style="position:absolute;left:0;text-align:left;margin-left:81.6pt;margin-top:115pt;width:0;height:23.2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" strokecolor="black [3200]" strokeweight=".5pt">
            <v:stroke endarrow="block" joinstyle="miter"/>
          </v:shape>
        </w:pict>
      </w:r>
      <w:r w:rsidRPr="004D630B">
        <w:rPr>
          <w:rFonts w:asciiTheme="majorBidi" w:hAnsiTheme="majorBidi" w:cstheme="majorBidi"/>
          <w:noProof/>
          <w:sz w:val="28"/>
          <w:szCs w:val="28"/>
          <w:rtl/>
        </w:rPr>
        <w:pict>
          <v:rect id="Rectangle 45" o:spid="_x0000_s1043" style="position:absolute;left:0;text-align:left;margin-left:37.6pt;margin-top:139.75pt;width:87.2pt;height:40.8pt;z-index:25167769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" fillcolor="white [3201]" strokecolor="black [3200]" strokeweight="1pt">
            <v:textbox>
              <w:txbxContent>
                <w:p w:rsidR="00370597" w:rsidRPr="00A6065B" w:rsidRDefault="00370597" w:rsidP="00370597">
                  <w:pPr>
                    <w:bidi/>
                    <w:spacing w:line="240" w:lineRule="auto"/>
                    <w:jc w:val="center"/>
                    <w:rPr>
                      <w:rFonts w:cs="Mitra"/>
                      <w:b/>
                      <w:bCs/>
                      <w:lang w:bidi="fa-IR"/>
                    </w:rPr>
                  </w:pPr>
                  <w:r>
                    <w:rPr>
                      <w:rFonts w:cs="Mitra" w:hint="cs"/>
                      <w:b/>
                      <w:bCs/>
                      <w:rtl/>
                      <w:lang w:bidi="fa-IR"/>
                    </w:rPr>
                    <w:t>وضعیت اعتراض</w:t>
                  </w:r>
                  <w:r w:rsidRPr="00A6065B">
                    <w:rPr>
                      <w:rFonts w:cs="Mitra" w:hint="cs"/>
                      <w:b/>
                      <w:bCs/>
                      <w:rtl/>
                      <w:lang w:bidi="fa-IR"/>
                    </w:rPr>
                    <w:t xml:space="preserve"> فرد معترض</w:t>
                  </w:r>
                </w:p>
              </w:txbxContent>
            </v:textbox>
          </v:rect>
        </w:pict>
      </w:r>
    </w:p>
    <w:p w:rsidR="00370597" w:rsidRPr="004D630B" w:rsidRDefault="00370597" w:rsidP="004D630B">
      <w:pPr>
        <w:autoSpaceDE w:val="0"/>
        <w:autoSpaceDN w:val="0"/>
        <w:bidi/>
        <w:adjustRightInd w:val="0"/>
        <w:spacing w:after="0" w:line="240" w:lineRule="auto"/>
        <w:rPr>
          <w:rFonts w:asciiTheme="majorBidi" w:hAnsiTheme="majorBidi" w:cstheme="majorBidi"/>
          <w:sz w:val="28"/>
          <w:szCs w:val="28"/>
          <w:rtl/>
          <w:lang w:bidi="fa-IR"/>
        </w:rPr>
      </w:pPr>
    </w:p>
    <w:p w:rsidR="00370597" w:rsidRPr="004D630B" w:rsidRDefault="00370597" w:rsidP="004D630B">
      <w:pPr>
        <w:autoSpaceDE w:val="0"/>
        <w:autoSpaceDN w:val="0"/>
        <w:bidi/>
        <w:adjustRightInd w:val="0"/>
        <w:spacing w:after="0" w:line="240" w:lineRule="auto"/>
        <w:rPr>
          <w:rFonts w:asciiTheme="majorBidi" w:hAnsiTheme="majorBidi" w:cstheme="majorBidi"/>
          <w:sz w:val="28"/>
          <w:szCs w:val="28"/>
          <w:rtl/>
          <w:lang w:bidi="fa-IR"/>
        </w:rPr>
      </w:pPr>
    </w:p>
    <w:p w:rsidR="00370597" w:rsidRPr="004D630B" w:rsidRDefault="00370597" w:rsidP="004D630B">
      <w:pPr>
        <w:autoSpaceDE w:val="0"/>
        <w:autoSpaceDN w:val="0"/>
        <w:bidi/>
        <w:adjustRightInd w:val="0"/>
        <w:spacing w:after="0" w:line="240" w:lineRule="auto"/>
        <w:rPr>
          <w:rFonts w:asciiTheme="majorBidi" w:hAnsiTheme="majorBidi" w:cstheme="majorBidi"/>
          <w:sz w:val="28"/>
          <w:szCs w:val="28"/>
          <w:rtl/>
          <w:lang w:bidi="fa-IR"/>
        </w:rPr>
      </w:pPr>
    </w:p>
    <w:p w:rsidR="00370597" w:rsidRPr="004D630B" w:rsidRDefault="00370597" w:rsidP="004D630B">
      <w:pPr>
        <w:autoSpaceDE w:val="0"/>
        <w:autoSpaceDN w:val="0"/>
        <w:bidi/>
        <w:adjustRightInd w:val="0"/>
        <w:spacing w:after="0" w:line="240" w:lineRule="auto"/>
        <w:rPr>
          <w:rFonts w:asciiTheme="majorBidi" w:hAnsiTheme="majorBidi" w:cstheme="majorBidi"/>
          <w:sz w:val="28"/>
          <w:szCs w:val="28"/>
          <w:rtl/>
          <w:lang w:bidi="fa-IR"/>
        </w:rPr>
      </w:pPr>
    </w:p>
    <w:p w:rsidR="00370597" w:rsidRPr="004D630B" w:rsidRDefault="00845736" w:rsidP="004D630B">
      <w:pPr>
        <w:autoSpaceDE w:val="0"/>
        <w:autoSpaceDN w:val="0"/>
        <w:bidi/>
        <w:adjustRightInd w:val="0"/>
        <w:spacing w:after="0" w:line="240" w:lineRule="auto"/>
        <w:rPr>
          <w:rFonts w:asciiTheme="majorBidi" w:hAnsiTheme="majorBidi" w:cstheme="majorBidi"/>
          <w:sz w:val="28"/>
          <w:szCs w:val="28"/>
          <w:rtl/>
          <w:lang w:bidi="fa-IR"/>
        </w:rPr>
      </w:pPr>
      <w:r w:rsidRPr="004D630B">
        <w:rPr>
          <w:rFonts w:asciiTheme="majorBidi" w:hAnsiTheme="majorBidi" w:cstheme="majorBidi"/>
          <w:noProof/>
          <w:sz w:val="28"/>
          <w:szCs w:val="28"/>
          <w:rtl/>
        </w:rPr>
        <w:pict>
          <v:shape id="Elbow Connector 43" o:spid="_x0000_s1041" type="#_x0000_t34" style="position:absolute;left:0;text-align:left;margin-left:260.8pt;margin-top:12.25pt;width:29.6pt;height:72.8pt;z-index:251675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" adj="504" strokecolor="black [3200]" strokeweight=".5pt">
            <v:stroke endarrow="block"/>
          </v:shape>
        </w:pict>
      </w:r>
      <w:r w:rsidRPr="004D630B">
        <w:rPr>
          <w:rFonts w:asciiTheme="majorBidi" w:hAnsiTheme="majorBidi" w:cstheme="majorBidi"/>
          <w:noProof/>
          <w:sz w:val="28"/>
          <w:szCs w:val="28"/>
          <w:rtl/>
        </w:rPr>
        <w:pict>
          <v:shape id="Elbow Connector 42" o:spid="_x0000_s1040" type="#_x0000_t34" style="position:absolute;left:0;text-align:left;margin-left:405.6pt;margin-top:17.05pt;width:12pt;height:68pt;flip:x;z-index:251674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" adj="504" strokecolor="black [3200]" strokeweight=".5pt">
            <v:stroke endarrow="block"/>
          </v:shape>
        </w:pict>
      </w:r>
    </w:p>
    <w:p w:rsidR="00370597" w:rsidRPr="004D630B" w:rsidRDefault="00845736" w:rsidP="004D630B">
      <w:pPr>
        <w:autoSpaceDE w:val="0"/>
        <w:autoSpaceDN w:val="0"/>
        <w:bidi/>
        <w:adjustRightInd w:val="0"/>
        <w:spacing w:after="0" w:line="240" w:lineRule="auto"/>
        <w:rPr>
          <w:rFonts w:asciiTheme="majorBidi" w:hAnsiTheme="majorBidi" w:cstheme="majorBidi"/>
          <w:sz w:val="28"/>
          <w:szCs w:val="28"/>
          <w:lang w:bidi="fa-IR"/>
        </w:rPr>
      </w:pPr>
      <w:r w:rsidRPr="004D630B">
        <w:rPr>
          <w:rFonts w:asciiTheme="majorBidi" w:hAnsiTheme="majorBidi" w:cstheme="majorBidi"/>
          <w:noProof/>
          <w:sz w:val="28"/>
          <w:szCs w:val="28"/>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7" o:spid="_x0000_s1039" type="#_x0000_t5" style="position:absolute;left:0;text-align:left;margin-left:277.85pt;margin-top:1.5pt;width:134.05pt;height:110.55pt;z-index:2516736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" fillcolor="white [3201]" strokecolor="black [3200]" strokeweight="1pt">
            <v:textbox>
              <w:txbxContent>
                <w:p w:rsidR="00370597" w:rsidRPr="005E4204" w:rsidRDefault="00370597" w:rsidP="00370597">
                  <w:pPr>
                    <w:spacing w:after="0" w:line="240" w:lineRule="auto"/>
                    <w:jc w:val="center"/>
                    <w:rPr>
                      <w:rFonts w:cs="Titr"/>
                      <w:b/>
                      <w:bCs/>
                      <w:sz w:val="24"/>
                      <w:szCs w:val="24"/>
                      <w:lang w:bidi="fa-IR"/>
                    </w:rPr>
                  </w:pPr>
                  <w:r w:rsidRPr="005E4204">
                    <w:rPr>
                      <w:rFonts w:cs="Mitra" w:hint="cs"/>
                      <w:b/>
                      <w:bCs/>
                      <w:sz w:val="20"/>
                      <w:szCs w:val="20"/>
                      <w:rtl/>
                      <w:lang w:bidi="fa-IR"/>
                    </w:rPr>
                    <w:t>بازگشت تمامی تحریم های سازمان ملل</w:t>
                  </w:r>
                </w:p>
              </w:txbxContent>
            </v:textbox>
          </v:shape>
        </w:pict>
      </w:r>
    </w:p>
    <w:p w:rsidR="00370597" w:rsidRPr="004D630B" w:rsidRDefault="00370597" w:rsidP="004D630B">
      <w:pPr>
        <w:autoSpaceDE w:val="0"/>
        <w:autoSpaceDN w:val="0"/>
        <w:bidi/>
        <w:adjustRightInd w:val="0"/>
        <w:spacing w:after="0" w:line="240" w:lineRule="auto"/>
        <w:rPr>
          <w:rFonts w:asciiTheme="majorBidi" w:hAnsiTheme="majorBidi" w:cstheme="majorBidi"/>
          <w:sz w:val="28"/>
          <w:szCs w:val="28"/>
          <w:rtl/>
          <w:lang w:bidi="fa-IR"/>
        </w:rPr>
      </w:pPr>
    </w:p>
    <w:p w:rsidR="00370597" w:rsidRPr="004D630B" w:rsidRDefault="00845736" w:rsidP="004D630B">
      <w:pPr>
        <w:autoSpaceDE w:val="0"/>
        <w:autoSpaceDN w:val="0"/>
        <w:bidi/>
        <w:adjustRightInd w:val="0"/>
        <w:spacing w:after="0" w:line="240" w:lineRule="auto"/>
        <w:rPr>
          <w:rFonts w:asciiTheme="majorBidi" w:hAnsiTheme="majorBidi" w:cstheme="majorBidi"/>
          <w:sz w:val="28"/>
          <w:szCs w:val="28"/>
          <w:rtl/>
          <w:lang w:bidi="fa-IR"/>
        </w:rPr>
      </w:pPr>
      <w:r w:rsidRPr="004D630B">
        <w:rPr>
          <w:rFonts w:asciiTheme="majorBidi" w:hAnsiTheme="majorBidi" w:cstheme="majorBidi"/>
          <w:noProof/>
          <w:sz w:val="28"/>
          <w:szCs w:val="28"/>
          <w:rtl/>
        </w:rPr>
        <w:pict>
          <v:line id="Straight Connector 49" o:spid="_x0000_s1046" style="position:absolute;left:0;text-align:left;flip:x;z-index:251680768;visibility:visible;mso-width-relative:margin;mso-height-relative:margin" from="-32pt,11.65pt" to="35.2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" strokecolor="black [3200]" strokeweight=".5pt">
            <v:stroke joinstyle="miter"/>
          </v:line>
        </w:pict>
      </w:r>
    </w:p>
    <w:p w:rsidR="00370597" w:rsidRPr="004D630B" w:rsidRDefault="00370597" w:rsidP="004D630B">
      <w:pPr>
        <w:autoSpaceDE w:val="0"/>
        <w:autoSpaceDN w:val="0"/>
        <w:bidi/>
        <w:adjustRightInd w:val="0"/>
        <w:spacing w:after="0" w:line="240" w:lineRule="auto"/>
        <w:rPr>
          <w:rFonts w:asciiTheme="majorBidi" w:hAnsiTheme="majorBidi" w:cstheme="majorBidi"/>
          <w:sz w:val="28"/>
          <w:szCs w:val="28"/>
          <w:rtl/>
          <w:lang w:bidi="fa-IR"/>
        </w:rPr>
      </w:pPr>
    </w:p>
    <w:p w:rsidR="00370597" w:rsidRPr="004D630B" w:rsidRDefault="00370597" w:rsidP="004D630B">
      <w:pPr>
        <w:autoSpaceDE w:val="0"/>
        <w:autoSpaceDN w:val="0"/>
        <w:bidi/>
        <w:adjustRightInd w:val="0"/>
        <w:spacing w:after="0" w:line="240" w:lineRule="auto"/>
        <w:rPr>
          <w:rFonts w:asciiTheme="majorBidi" w:hAnsiTheme="majorBidi" w:cstheme="majorBidi"/>
          <w:sz w:val="28"/>
          <w:szCs w:val="28"/>
          <w:rtl/>
          <w:lang w:bidi="fa-IR"/>
        </w:rPr>
      </w:pPr>
    </w:p>
    <w:p w:rsidR="00370597" w:rsidRPr="004D630B" w:rsidRDefault="00370597" w:rsidP="004D630B">
      <w:pPr>
        <w:bidi/>
        <w:spacing w:after="0" w:line="240" w:lineRule="auto"/>
        <w:rPr>
          <w:rFonts w:asciiTheme="majorBidi" w:hAnsiTheme="majorBidi" w:cstheme="majorBidi"/>
          <w:sz w:val="28"/>
          <w:szCs w:val="28"/>
          <w:rtl/>
          <w:lang w:bidi="fa-IR"/>
        </w:rPr>
      </w:pPr>
    </w:p>
    <w:p w:rsidR="00370597" w:rsidRPr="004D630B" w:rsidRDefault="00370597" w:rsidP="004D630B">
      <w:pPr>
        <w:rPr>
          <w:rFonts w:asciiTheme="majorBidi" w:hAnsiTheme="majorBidi" w:cstheme="majorBidi"/>
          <w:sz w:val="28"/>
          <w:szCs w:val="28"/>
          <w:rtl/>
          <w:lang w:bidi="fa-IR"/>
        </w:rPr>
      </w:pPr>
      <w:r w:rsidRPr="004D630B">
        <w:rPr>
          <w:rFonts w:asciiTheme="majorBidi" w:hAnsiTheme="majorBidi" w:cstheme="majorBidi"/>
          <w:sz w:val="28"/>
          <w:szCs w:val="28"/>
          <w:rtl/>
          <w:lang w:bidi="fa-IR"/>
        </w:rPr>
        <w:br w:type="page"/>
      </w:r>
    </w:p>
    <w:p w:rsidR="00370597" w:rsidRPr="004D630B" w:rsidRDefault="00370597" w:rsidP="004D630B">
      <w:pPr>
        <w:autoSpaceDE w:val="0"/>
        <w:autoSpaceDN w:val="0"/>
        <w:bidi/>
        <w:adjustRightInd w:val="0"/>
        <w:spacing w:after="0" w:line="240" w:lineRule="auto"/>
        <w:rPr>
          <w:rFonts w:asciiTheme="majorBidi" w:hAnsiTheme="majorBidi" w:cstheme="majorBidi"/>
          <w:sz w:val="28"/>
          <w:szCs w:val="28"/>
          <w:rtl/>
          <w:lang w:bidi="fa-IR"/>
        </w:rPr>
      </w:pPr>
      <w:r w:rsidRPr="004D630B">
        <w:rPr>
          <w:rFonts w:asciiTheme="majorBidi" w:hAnsiTheme="majorBidi" w:cstheme="majorBidi"/>
          <w:sz w:val="28"/>
          <w:szCs w:val="28"/>
          <w:rtl/>
          <w:lang w:bidi="fa-IR"/>
        </w:rPr>
        <w:lastRenderedPageBreak/>
        <w:t>روند رسیدگی به شکایات و اعتراضات طرف های برجام دارای مشکلات متعددی است که مهمترین آن ها عبارتند از:</w:t>
      </w:r>
    </w:p>
    <w:p w:rsidR="00370597" w:rsidRPr="004D630B" w:rsidRDefault="00370597" w:rsidP="004D630B">
      <w:pPr>
        <w:autoSpaceDE w:val="0"/>
        <w:autoSpaceDN w:val="0"/>
        <w:bidi/>
        <w:adjustRightInd w:val="0"/>
        <w:spacing w:after="0" w:line="240" w:lineRule="auto"/>
        <w:ind w:left="720"/>
        <w:rPr>
          <w:rFonts w:asciiTheme="majorBidi" w:hAnsiTheme="majorBidi" w:cstheme="majorBidi"/>
          <w:sz w:val="28"/>
          <w:szCs w:val="28"/>
          <w:rtl/>
          <w:lang w:bidi="fa-IR"/>
        </w:rPr>
      </w:pPr>
      <w:r w:rsidRPr="004D630B">
        <w:rPr>
          <w:rFonts w:asciiTheme="majorBidi" w:hAnsiTheme="majorBidi" w:cstheme="majorBidi"/>
          <w:sz w:val="28"/>
          <w:szCs w:val="28"/>
          <w:rtl/>
          <w:lang w:bidi="fa-IR"/>
        </w:rPr>
        <w:t>1.1- این روند به دلیل اجماعی بودن، باعث می شود که در صورتی که کشورهای 5+1 در انجام تعهدات خود کوتاهی کرده باشند، در صورت اعتراض ایران، کشور خاطی به دلیل حضور در جایگاه قضاوت و تصمیم گیری بتواند از اتخاذ هرگونه تصمیم بر علیه خود در کمیسیون مشترک برجام جلوگیری کند. در این حالت، ایران یا می بایست نسبت به موضع اعتراضی خود کوتاه آمده و از اعتراض خود صرف نظر کند، و یا اینکه شکایت خود را به شورای امنیت سازمان ملل متحد ببرد.</w:t>
      </w:r>
    </w:p>
    <w:p w:rsidR="00370597" w:rsidRPr="004D630B" w:rsidRDefault="00370597" w:rsidP="004D630B">
      <w:pPr>
        <w:autoSpaceDE w:val="0"/>
        <w:autoSpaceDN w:val="0"/>
        <w:bidi/>
        <w:adjustRightInd w:val="0"/>
        <w:spacing w:after="0" w:line="240" w:lineRule="auto"/>
        <w:ind w:left="720"/>
        <w:rPr>
          <w:rFonts w:asciiTheme="majorBidi" w:hAnsiTheme="majorBidi" w:cstheme="majorBidi"/>
          <w:sz w:val="28"/>
          <w:szCs w:val="28"/>
          <w:rtl/>
          <w:lang w:bidi="fa-IR"/>
        </w:rPr>
      </w:pPr>
      <w:r w:rsidRPr="004D630B">
        <w:rPr>
          <w:rFonts w:asciiTheme="majorBidi" w:hAnsiTheme="majorBidi" w:cstheme="majorBidi"/>
          <w:sz w:val="28"/>
          <w:szCs w:val="28"/>
          <w:rtl/>
          <w:lang w:bidi="fa-IR"/>
        </w:rPr>
        <w:t xml:space="preserve">از آنجا که کشورهای مورد اعتراض ایران همگی به جز آلمان، از اعضای دائمی و پر نفوذ شورای امنیت سازمان ملل بوده و در آن شورا دارای حق وتو می باشند، احتمال اینکه ایران بتواند در شورای امنیت به نتیجه دلخواه خود دست یابد بسیار اندک بوده و حتی دادخواهی ایران در شورای امنیت به دلیل مکانیزم تعریف شده در برجام، می تواند منجر به بازگشت مجدد تمامی تحریم های سازمان ملل علیه ایران گردد. </w:t>
      </w:r>
    </w:p>
    <w:p w:rsidR="00370597" w:rsidRPr="004D630B" w:rsidRDefault="00370597" w:rsidP="004D630B">
      <w:pPr>
        <w:autoSpaceDE w:val="0"/>
        <w:autoSpaceDN w:val="0"/>
        <w:bidi/>
        <w:adjustRightInd w:val="0"/>
        <w:spacing w:after="0" w:line="240" w:lineRule="auto"/>
        <w:ind w:left="720"/>
        <w:rPr>
          <w:rFonts w:asciiTheme="majorBidi" w:hAnsiTheme="majorBidi" w:cstheme="majorBidi"/>
          <w:sz w:val="28"/>
          <w:szCs w:val="28"/>
          <w:rtl/>
          <w:lang w:bidi="fa-IR"/>
        </w:rPr>
      </w:pPr>
      <w:r w:rsidRPr="004D630B">
        <w:rPr>
          <w:rFonts w:asciiTheme="majorBidi" w:hAnsiTheme="majorBidi" w:cstheme="majorBidi"/>
          <w:sz w:val="28"/>
          <w:szCs w:val="28"/>
          <w:rtl/>
          <w:lang w:bidi="fa-IR"/>
        </w:rPr>
        <w:t>1.2- همچنین به دلیل اجماعی بودن روند تصمیم گیری در کمیسیون مشترک برجام، در صورتی که ایران مورد اعتراض هر یک از کشورهای 5+1 قرار گیرد، یا ایران باید برای جلوگیری از ارجاع موضوع به شورای امنیت به درخواست های طرف معترض تن در دهد و یا اینکه موضوع به شورای امنیت سازمان ملل ارجاع خواهد شد.</w:t>
      </w:r>
    </w:p>
    <w:p w:rsidR="00370597" w:rsidRPr="004D630B" w:rsidRDefault="00370597" w:rsidP="004D630B">
      <w:pPr>
        <w:autoSpaceDE w:val="0"/>
        <w:autoSpaceDN w:val="0"/>
        <w:bidi/>
        <w:adjustRightInd w:val="0"/>
        <w:spacing w:after="0" w:line="240" w:lineRule="auto"/>
        <w:ind w:left="720"/>
        <w:rPr>
          <w:rFonts w:asciiTheme="majorBidi" w:hAnsiTheme="majorBidi" w:cstheme="majorBidi"/>
          <w:sz w:val="28"/>
          <w:szCs w:val="28"/>
          <w:rtl/>
          <w:lang w:bidi="fa-IR"/>
        </w:rPr>
      </w:pPr>
      <w:r w:rsidRPr="004D630B">
        <w:rPr>
          <w:rFonts w:asciiTheme="majorBidi" w:hAnsiTheme="majorBidi" w:cstheme="majorBidi"/>
          <w:sz w:val="28"/>
          <w:szCs w:val="28"/>
          <w:rtl/>
          <w:lang w:bidi="fa-IR"/>
        </w:rPr>
        <w:t>از آنجا که کشورهای اعتراض کننده به ایران، همگی به جز آلمان، از اعضای دائمی و پر نفوذ شورای امنیت سازمان ملل بوده و در آن شورا دارای حق وتو می باشند، در صورتی که ایران اعتراض آن ها را وارد نداند، این کشورها می توانند موضوع را در شورای امنیت مطرح کرده و در آن شورا با استفاده از نفوذ خود، ایران را به پذیرش خواسته های خود و یا تن دادن به بازگشت دوباره تمامی تحریم ها مجبور کنند.</w:t>
      </w:r>
    </w:p>
    <w:p w:rsidR="00370597" w:rsidRPr="004D630B" w:rsidRDefault="00370597" w:rsidP="004D630B">
      <w:pPr>
        <w:autoSpaceDE w:val="0"/>
        <w:autoSpaceDN w:val="0"/>
        <w:bidi/>
        <w:adjustRightInd w:val="0"/>
        <w:spacing w:after="0" w:line="240" w:lineRule="auto"/>
        <w:ind w:left="720"/>
        <w:rPr>
          <w:rFonts w:asciiTheme="majorBidi" w:hAnsiTheme="majorBidi" w:cstheme="majorBidi"/>
          <w:sz w:val="28"/>
          <w:szCs w:val="28"/>
          <w:rtl/>
          <w:lang w:bidi="fa-IR"/>
        </w:rPr>
      </w:pPr>
      <w:r w:rsidRPr="004D630B">
        <w:rPr>
          <w:rFonts w:asciiTheme="majorBidi" w:hAnsiTheme="majorBidi" w:cstheme="majorBidi"/>
          <w:sz w:val="28"/>
          <w:szCs w:val="28"/>
          <w:rtl/>
          <w:lang w:bidi="fa-IR"/>
        </w:rPr>
        <w:t>1.3- باید توجه داشت که در صورت بازگشت مجدد تحریم های شورای امنیت سازمان ملل متحد پس از اجرای برجام، ایران در وضعیتی به مراتب نامناسب تر از شرایط پیش از اجرای برجام قرار خواهد گرفت. از آنجا که بسیاری از اقداماتی که ایران می بایست پیش از مرحله اجرای برجام انجام دهد، اقداماتی برگشت ناپذیر و یا دارای دوره برگشت پذیری طولانی می باشند، در صورت بازگشت مجدد تحریم ها، بازگشت وضعیت فعالیت های هسته ای کشور به شرایط پیش از اجرای برجام، زمان و هزینه زیادی خواهد طلبید. همچنین به دلایلی نظیر تغییرات سیاسی و حقوقی پیش آمده در پرونده هسته ای و انتظارات و تبعات پیش آمده در داخل و خارج از کشور، ممکن است ایران حتی پس از بازگشت شرایط فنی به وضعیت پیش از برجام، در سایر موضوعات، به موقعیت پیش از اجرای برجام دست نیافته و حتی زمینه هایی برای اعمال تحریم ها و فشارهای بیشتری علیه کشورمان نیز فراهم شود.</w:t>
      </w:r>
    </w:p>
    <w:p w:rsidR="00370597" w:rsidRPr="004D630B" w:rsidRDefault="00370597" w:rsidP="004D630B">
      <w:pPr>
        <w:autoSpaceDE w:val="0"/>
        <w:autoSpaceDN w:val="0"/>
        <w:bidi/>
        <w:adjustRightInd w:val="0"/>
        <w:spacing w:after="0" w:line="240" w:lineRule="auto"/>
        <w:ind w:left="720"/>
        <w:rPr>
          <w:rFonts w:asciiTheme="majorBidi" w:hAnsiTheme="majorBidi" w:cstheme="majorBidi"/>
          <w:sz w:val="28"/>
          <w:szCs w:val="28"/>
          <w:rtl/>
          <w:lang w:bidi="fa-IR"/>
        </w:rPr>
      </w:pPr>
      <w:r w:rsidRPr="004D630B">
        <w:rPr>
          <w:rFonts w:asciiTheme="majorBidi" w:hAnsiTheme="majorBidi" w:cstheme="majorBidi"/>
          <w:sz w:val="28"/>
          <w:szCs w:val="28"/>
          <w:rtl/>
          <w:lang w:bidi="fa-IR"/>
        </w:rPr>
        <w:t>1.4- با توجه به موارد ذکر شده در بندهای قبل، عواملی از جمله 1) زمان، 2) هزینه های مادی و سیاسی لازم برای بازگشت به شرایط پیش از برجام و همچنین 3) مراحل غیر منطقی و نامتوازن رسیدگی به شکایات و اعتراضات در قالب برجام و احتمال بازگشت تحریم ها در صورت رجوع به شورای امنیت، باعث خواهد شد تا در صورت کوتاهی و یا تخطی طرف مقابل، چندان به صرفه نباشد که ایران نسبت به این کوتاهی ها اعتراض کرده و بر اعتراض خود پافشاری کند. این موضوع سبب خواهد شد تا طرف مقابل برای کوتاهی در انجام تعهدات خود انگیزه مضاعفی پیدا کرده و این کوتاهی ها هر روز ابعاد تازه تری به خود گیرد.</w:t>
      </w:r>
    </w:p>
    <w:p w:rsidR="00370597" w:rsidRPr="004D630B" w:rsidRDefault="00370597" w:rsidP="004D630B">
      <w:pPr>
        <w:autoSpaceDE w:val="0"/>
        <w:autoSpaceDN w:val="0"/>
        <w:bidi/>
        <w:adjustRightInd w:val="0"/>
        <w:spacing w:after="0" w:line="240" w:lineRule="auto"/>
        <w:ind w:left="720"/>
        <w:rPr>
          <w:rFonts w:asciiTheme="majorBidi" w:hAnsiTheme="majorBidi" w:cstheme="majorBidi"/>
          <w:sz w:val="28"/>
          <w:szCs w:val="28"/>
          <w:rtl/>
          <w:lang w:bidi="fa-IR"/>
        </w:rPr>
      </w:pPr>
    </w:p>
    <w:p w:rsidR="00370597" w:rsidRPr="004D630B" w:rsidRDefault="00370597" w:rsidP="004D630B">
      <w:pPr>
        <w:bidi/>
        <w:rPr>
          <w:rFonts w:asciiTheme="majorBidi" w:hAnsiTheme="majorBidi" w:cstheme="majorBidi"/>
          <w:sz w:val="28"/>
          <w:szCs w:val="28"/>
          <w:rtl/>
          <w:lang w:bidi="fa-IR"/>
        </w:rPr>
      </w:pPr>
      <w:r w:rsidRPr="004D630B">
        <w:rPr>
          <w:rFonts w:asciiTheme="majorBidi" w:hAnsiTheme="majorBidi" w:cstheme="majorBidi"/>
          <w:sz w:val="28"/>
          <w:szCs w:val="28"/>
          <w:rtl/>
          <w:lang w:bidi="fa-IR"/>
        </w:rPr>
        <w:t xml:space="preserve">2- بند 54 پیوست 1 برجام تصریح می کند که: «تا قبل از روز اجرا، ضروري است تا یک مدل و نمونه </w:t>
      </w:r>
      <w:r w:rsidRPr="004D630B">
        <w:rPr>
          <w:rFonts w:asciiTheme="majorBidi" w:hAnsiTheme="majorBidi" w:cstheme="majorBidi"/>
          <w:b/>
          <w:bCs/>
          <w:sz w:val="24"/>
          <w:szCs w:val="24"/>
          <w:u w:val="single"/>
          <w:rtl/>
          <w:lang w:bidi="fa-IR"/>
        </w:rPr>
        <w:t>توافقی</w:t>
      </w:r>
      <w:r w:rsidRPr="004D630B">
        <w:rPr>
          <w:rFonts w:asciiTheme="majorBidi" w:hAnsiTheme="majorBidi" w:cstheme="majorBidi"/>
          <w:sz w:val="24"/>
          <w:szCs w:val="24"/>
          <w:rtl/>
          <w:lang w:bidi="fa-IR"/>
        </w:rPr>
        <w:t xml:space="preserve"> </w:t>
      </w:r>
      <w:r w:rsidRPr="004D630B">
        <w:rPr>
          <w:rFonts w:asciiTheme="majorBidi" w:hAnsiTheme="majorBidi" w:cstheme="majorBidi"/>
          <w:sz w:val="28"/>
          <w:szCs w:val="28"/>
          <w:rtl/>
          <w:lang w:bidi="fa-IR"/>
        </w:rPr>
        <w:t>شامل شرح انواع مختلف سانتریفیوژها (</w:t>
      </w:r>
      <w:r w:rsidRPr="004D630B">
        <w:rPr>
          <w:rFonts w:asciiTheme="majorBidi" w:hAnsiTheme="majorBidi" w:cstheme="majorBidi"/>
          <w:sz w:val="28"/>
          <w:szCs w:val="28"/>
          <w:lang w:bidi="fa-IR"/>
        </w:rPr>
        <w:t>IR-1, IR-2m, IR-4, IR-5, IR-6, IR-6s, IR-8</w:t>
      </w:r>
      <w:r w:rsidRPr="004D630B">
        <w:rPr>
          <w:rFonts w:asciiTheme="majorBidi" w:hAnsiTheme="majorBidi" w:cstheme="majorBidi"/>
          <w:sz w:val="28"/>
          <w:szCs w:val="28"/>
          <w:rtl/>
          <w:lang w:bidi="fa-IR"/>
        </w:rPr>
        <w:t xml:space="preserve">) و تعاریف مربوطه تهیه گردد.» همچنین در بند 55 پیوست 1 آمده است: «تا قبل از روز اجرا </w:t>
      </w:r>
      <w:r w:rsidRPr="004D630B">
        <w:rPr>
          <w:rFonts w:asciiTheme="majorBidi" w:hAnsiTheme="majorBidi" w:cstheme="majorBidi"/>
          <w:sz w:val="28"/>
          <w:szCs w:val="28"/>
          <w:rtl/>
          <w:lang w:bidi="fa-IR"/>
        </w:rPr>
        <w:lastRenderedPageBreak/>
        <w:t xml:space="preserve">ضروری است تا یک پروسه و روند </w:t>
      </w:r>
      <w:r w:rsidRPr="004D630B">
        <w:rPr>
          <w:rFonts w:asciiTheme="majorBidi" w:hAnsiTheme="majorBidi" w:cstheme="majorBidi"/>
          <w:b/>
          <w:bCs/>
          <w:sz w:val="24"/>
          <w:szCs w:val="24"/>
          <w:u w:val="single"/>
          <w:rtl/>
          <w:lang w:bidi="fa-IR"/>
        </w:rPr>
        <w:t>توافقی</w:t>
      </w:r>
      <w:r w:rsidRPr="004D630B">
        <w:rPr>
          <w:rFonts w:asciiTheme="majorBidi" w:hAnsiTheme="majorBidi" w:cstheme="majorBidi"/>
          <w:sz w:val="24"/>
          <w:szCs w:val="24"/>
          <w:rtl/>
          <w:lang w:bidi="fa-IR"/>
        </w:rPr>
        <w:t xml:space="preserve"> </w:t>
      </w:r>
      <w:r w:rsidRPr="004D630B">
        <w:rPr>
          <w:rFonts w:asciiTheme="majorBidi" w:hAnsiTheme="majorBidi" w:cstheme="majorBidi"/>
          <w:sz w:val="28"/>
          <w:szCs w:val="28"/>
          <w:rtl/>
          <w:lang w:bidi="fa-IR"/>
        </w:rPr>
        <w:t xml:space="preserve">برای اندازه گیری داده های مربوط به کارکرد سانتریفیوژ های </w:t>
      </w:r>
      <w:r w:rsidRPr="004D630B">
        <w:rPr>
          <w:rFonts w:asciiTheme="majorBidi" w:hAnsiTheme="majorBidi" w:cstheme="majorBidi"/>
          <w:sz w:val="28"/>
          <w:szCs w:val="28"/>
          <w:lang w:bidi="fa-IR"/>
        </w:rPr>
        <w:t>IR-1</w:t>
      </w:r>
      <w:r w:rsidRPr="004D630B">
        <w:rPr>
          <w:rFonts w:asciiTheme="majorBidi" w:hAnsiTheme="majorBidi" w:cstheme="majorBidi"/>
          <w:sz w:val="28"/>
          <w:szCs w:val="28"/>
          <w:rtl/>
          <w:lang w:bidi="fa-IR"/>
        </w:rPr>
        <w:t xml:space="preserve">، </w:t>
      </w:r>
      <w:r w:rsidRPr="004D630B">
        <w:rPr>
          <w:rFonts w:asciiTheme="majorBidi" w:hAnsiTheme="majorBidi" w:cstheme="majorBidi"/>
          <w:sz w:val="28"/>
          <w:szCs w:val="28"/>
          <w:lang w:bidi="fa-IR"/>
        </w:rPr>
        <w:t>IR-2m</w:t>
      </w:r>
      <w:r w:rsidRPr="004D630B">
        <w:rPr>
          <w:rFonts w:asciiTheme="majorBidi" w:hAnsiTheme="majorBidi" w:cstheme="majorBidi"/>
          <w:sz w:val="28"/>
          <w:szCs w:val="28"/>
          <w:rtl/>
          <w:lang w:bidi="fa-IR"/>
        </w:rPr>
        <w:t xml:space="preserve"> و </w:t>
      </w:r>
      <w:r w:rsidRPr="004D630B">
        <w:rPr>
          <w:rFonts w:asciiTheme="majorBidi" w:hAnsiTheme="majorBidi" w:cstheme="majorBidi"/>
          <w:sz w:val="28"/>
          <w:szCs w:val="28"/>
          <w:lang w:bidi="fa-IR"/>
        </w:rPr>
        <w:t>IR-4</w:t>
      </w:r>
      <w:r w:rsidRPr="004D630B">
        <w:rPr>
          <w:rFonts w:asciiTheme="majorBidi" w:hAnsiTheme="majorBidi" w:cstheme="majorBidi"/>
          <w:sz w:val="28"/>
          <w:szCs w:val="28"/>
          <w:rtl/>
          <w:lang w:bidi="fa-IR"/>
        </w:rPr>
        <w:t xml:space="preserve"> تهیه گردد.» از طرفی در بند 15 پیوست 5، مجددا تاکید شده است که این دو پروسه و روند توافقی می بایست حتما پیش از «روز اجرا» انجام پذیرفته باشد. در خصوص این بخش از برجام، نکات ذیل قابل توجه می باشد:</w:t>
      </w:r>
    </w:p>
    <w:p w:rsidR="00370597" w:rsidRPr="004D630B" w:rsidRDefault="00370597" w:rsidP="004D630B">
      <w:pPr>
        <w:autoSpaceDE w:val="0"/>
        <w:autoSpaceDN w:val="0"/>
        <w:bidi/>
        <w:adjustRightInd w:val="0"/>
        <w:spacing w:after="0" w:line="240" w:lineRule="auto"/>
        <w:ind w:left="720"/>
        <w:rPr>
          <w:rFonts w:asciiTheme="majorBidi" w:hAnsiTheme="majorBidi" w:cstheme="majorBidi"/>
          <w:sz w:val="28"/>
          <w:szCs w:val="28"/>
          <w:rtl/>
          <w:lang w:bidi="fa-IR"/>
        </w:rPr>
      </w:pPr>
      <w:r w:rsidRPr="004D630B">
        <w:rPr>
          <w:rFonts w:asciiTheme="majorBidi" w:hAnsiTheme="majorBidi" w:cstheme="majorBidi"/>
          <w:sz w:val="28"/>
          <w:szCs w:val="28"/>
          <w:rtl/>
          <w:lang w:bidi="fa-IR"/>
        </w:rPr>
        <w:t xml:space="preserve">2.1- در این دوبند تصریح نگردیده است که دو توافق مورد بحث اولا میان ایران و کدام کشور و یا نهاد و ثانیا در طول چه مدت زمانی می بایست انجام پذیرند. </w:t>
      </w:r>
    </w:p>
    <w:p w:rsidR="00370597" w:rsidRPr="004D630B" w:rsidRDefault="00370597" w:rsidP="004D630B">
      <w:pPr>
        <w:autoSpaceDE w:val="0"/>
        <w:autoSpaceDN w:val="0"/>
        <w:bidi/>
        <w:adjustRightInd w:val="0"/>
        <w:spacing w:after="0" w:line="240" w:lineRule="auto"/>
        <w:ind w:left="720"/>
        <w:rPr>
          <w:rFonts w:asciiTheme="majorBidi" w:hAnsiTheme="majorBidi" w:cstheme="majorBidi"/>
          <w:sz w:val="28"/>
          <w:szCs w:val="28"/>
          <w:rtl/>
          <w:lang w:bidi="fa-IR"/>
        </w:rPr>
      </w:pPr>
      <w:r w:rsidRPr="004D630B">
        <w:rPr>
          <w:rFonts w:asciiTheme="majorBidi" w:hAnsiTheme="majorBidi" w:cstheme="majorBidi"/>
          <w:sz w:val="28"/>
          <w:szCs w:val="28"/>
          <w:rtl/>
          <w:lang w:bidi="fa-IR"/>
        </w:rPr>
        <w:t xml:space="preserve">2.2- همانطور که پیش از این نیز اشاره شد، بسیاری از اقداماتی که ایران باید پیش از روز اجرای برجام انجام دهد، اقداماتی دفعتی بوده که بازگرداندن آن ها پس از انجام، پر هزینه و زمان بر می باشد. از این رو لازم است که ایران تاکید داشته باشد تا پیش از اجرایی کردن تمامی اقدامات عملی و دفعتی خود، این دو توافق حاصل شده باشند. میزان همکاری طرف این دو توافق برای نهایی شدن آن ها پیش از انجام گرفتن اقدامات دفعتی ایران، می تواند به عنوان یکی از شاخص های حسن نیت و راستی آزمایی قصد طرف های مقابل، مورد استفاده ایران قرار گیرد. </w:t>
      </w:r>
    </w:p>
    <w:p w:rsidR="00370597" w:rsidRPr="004D630B" w:rsidRDefault="00370597" w:rsidP="004D630B">
      <w:pPr>
        <w:bidi/>
        <w:spacing w:after="0" w:line="240" w:lineRule="auto"/>
        <w:ind w:left="720"/>
        <w:rPr>
          <w:rFonts w:asciiTheme="majorBidi" w:hAnsiTheme="majorBidi" w:cstheme="majorBidi"/>
          <w:sz w:val="28"/>
          <w:szCs w:val="28"/>
          <w:rtl/>
          <w:lang w:bidi="fa-IR"/>
        </w:rPr>
      </w:pPr>
      <w:r w:rsidRPr="004D630B">
        <w:rPr>
          <w:rFonts w:asciiTheme="majorBidi" w:hAnsiTheme="majorBidi" w:cstheme="majorBidi"/>
          <w:sz w:val="28"/>
          <w:szCs w:val="28"/>
          <w:rtl/>
          <w:lang w:bidi="fa-IR"/>
        </w:rPr>
        <w:t xml:space="preserve">از آنجا که در هر دو بند 54 و 55 پیوست 1 و همچنین بند 15 پیوست 5 برجام تاکید شده است که این دو توافق باید </w:t>
      </w:r>
      <w:r w:rsidRPr="004D630B">
        <w:rPr>
          <w:rFonts w:asciiTheme="majorBidi" w:hAnsiTheme="majorBidi" w:cstheme="majorBidi"/>
          <w:sz w:val="28"/>
          <w:szCs w:val="28"/>
          <w:u w:val="single"/>
          <w:rtl/>
          <w:lang w:bidi="fa-IR"/>
        </w:rPr>
        <w:t>پیش از</w:t>
      </w:r>
      <w:r w:rsidRPr="004D630B">
        <w:rPr>
          <w:rFonts w:asciiTheme="majorBidi" w:hAnsiTheme="majorBidi" w:cstheme="majorBidi"/>
          <w:sz w:val="28"/>
          <w:szCs w:val="28"/>
          <w:rtl/>
          <w:lang w:bidi="fa-IR"/>
        </w:rPr>
        <w:t xml:space="preserve"> «روز اجرای برجام» حاصل شود، عدم پافشاری ایران بر حصول این دو توافق پیش از انجام اقدامات دفعتی خود، ممکن است باعث شود تا طرف مقابل با طولانی کردن روند تدوین و نهایی کردن این دو توافق از اعلام فرارسیدن «روز اجرای برجام» - که در واقع روز عملیاتی شدن تعلیق و لغو تحریم های شورای امنیت سازمان ملل و تحریم های اتحادیه اروپا و ایالات متحده آمریکا است - خودداری نمایند.</w:t>
      </w:r>
    </w:p>
    <w:p w:rsidR="00370597" w:rsidRPr="004D630B" w:rsidRDefault="00370597" w:rsidP="004D630B">
      <w:pPr>
        <w:autoSpaceDE w:val="0"/>
        <w:autoSpaceDN w:val="0"/>
        <w:bidi/>
        <w:adjustRightInd w:val="0"/>
        <w:spacing w:after="0" w:line="240" w:lineRule="auto"/>
        <w:rPr>
          <w:rFonts w:asciiTheme="majorBidi" w:hAnsiTheme="majorBidi" w:cstheme="majorBidi"/>
          <w:sz w:val="28"/>
          <w:szCs w:val="28"/>
          <w:rtl/>
          <w:lang w:bidi="fa-IR"/>
        </w:rPr>
      </w:pPr>
    </w:p>
    <w:p w:rsidR="00370597" w:rsidRPr="004D630B" w:rsidRDefault="00370597" w:rsidP="004D630B">
      <w:pPr>
        <w:bidi/>
        <w:spacing w:after="0" w:line="240" w:lineRule="auto"/>
        <w:rPr>
          <w:rFonts w:asciiTheme="majorBidi" w:hAnsiTheme="majorBidi" w:cstheme="majorBidi"/>
          <w:b/>
          <w:bCs/>
          <w:sz w:val="28"/>
          <w:szCs w:val="28"/>
          <w:rtl/>
          <w:lang w:bidi="fa-IR"/>
        </w:rPr>
      </w:pPr>
    </w:p>
    <w:p w:rsidR="00370597" w:rsidRPr="004D630B" w:rsidRDefault="00370597" w:rsidP="004D630B">
      <w:pPr>
        <w:bidi/>
        <w:spacing w:after="0" w:line="240" w:lineRule="auto"/>
        <w:rPr>
          <w:rFonts w:asciiTheme="majorBidi" w:hAnsiTheme="majorBidi" w:cstheme="majorBidi"/>
          <w:b/>
          <w:bCs/>
          <w:sz w:val="28"/>
          <w:szCs w:val="28"/>
          <w:rtl/>
          <w:lang w:bidi="fa-IR"/>
        </w:rPr>
      </w:pPr>
    </w:p>
    <w:p w:rsidR="00370597" w:rsidRPr="004D630B" w:rsidRDefault="00370597" w:rsidP="004D630B">
      <w:pPr>
        <w:bidi/>
        <w:spacing w:after="0" w:line="240" w:lineRule="auto"/>
        <w:rPr>
          <w:rFonts w:asciiTheme="majorBidi" w:hAnsiTheme="majorBidi" w:cstheme="majorBidi"/>
          <w:b/>
          <w:bCs/>
          <w:sz w:val="28"/>
          <w:szCs w:val="28"/>
          <w:rtl/>
          <w:lang w:bidi="fa-IR"/>
        </w:rPr>
      </w:pPr>
    </w:p>
    <w:p w:rsidR="00370597" w:rsidRPr="004D630B" w:rsidRDefault="00370597" w:rsidP="004D630B">
      <w:pPr>
        <w:bidi/>
        <w:spacing w:after="0" w:line="240" w:lineRule="auto"/>
        <w:rPr>
          <w:rFonts w:asciiTheme="majorBidi" w:hAnsiTheme="majorBidi" w:cstheme="majorBidi"/>
          <w:b/>
          <w:bCs/>
          <w:sz w:val="28"/>
          <w:szCs w:val="28"/>
          <w:rtl/>
          <w:lang w:bidi="fa-IR"/>
        </w:rPr>
      </w:pPr>
    </w:p>
    <w:p w:rsidR="00370597" w:rsidRPr="004D630B" w:rsidRDefault="00370597" w:rsidP="004D630B">
      <w:pPr>
        <w:bidi/>
        <w:spacing w:after="0" w:line="240" w:lineRule="auto"/>
        <w:rPr>
          <w:rFonts w:asciiTheme="majorBidi" w:hAnsiTheme="majorBidi" w:cstheme="majorBidi"/>
          <w:b/>
          <w:bCs/>
          <w:sz w:val="28"/>
          <w:szCs w:val="28"/>
          <w:rtl/>
          <w:lang w:bidi="fa-IR"/>
        </w:rPr>
      </w:pPr>
    </w:p>
    <w:p w:rsidR="00370597" w:rsidRPr="004D630B" w:rsidRDefault="00370597" w:rsidP="004D630B">
      <w:pPr>
        <w:bidi/>
        <w:spacing w:after="0" w:line="240" w:lineRule="auto"/>
        <w:rPr>
          <w:rFonts w:asciiTheme="majorBidi" w:hAnsiTheme="majorBidi" w:cstheme="majorBidi"/>
          <w:b/>
          <w:bCs/>
          <w:sz w:val="28"/>
          <w:szCs w:val="28"/>
          <w:rtl/>
          <w:lang w:bidi="fa-IR"/>
        </w:rPr>
      </w:pPr>
    </w:p>
    <w:p w:rsidR="00370597" w:rsidRPr="004D630B" w:rsidRDefault="00370597" w:rsidP="004D630B">
      <w:pPr>
        <w:bidi/>
        <w:spacing w:after="0" w:line="240" w:lineRule="auto"/>
        <w:rPr>
          <w:rFonts w:asciiTheme="majorBidi" w:hAnsiTheme="majorBidi" w:cstheme="majorBidi"/>
          <w:b/>
          <w:bCs/>
          <w:sz w:val="28"/>
          <w:szCs w:val="28"/>
          <w:rtl/>
          <w:lang w:bidi="fa-IR"/>
        </w:rPr>
      </w:pPr>
    </w:p>
    <w:p w:rsidR="00370597" w:rsidRPr="004D630B" w:rsidRDefault="00370597" w:rsidP="004D630B">
      <w:pPr>
        <w:bidi/>
        <w:spacing w:after="0" w:line="240" w:lineRule="auto"/>
        <w:rPr>
          <w:rFonts w:asciiTheme="majorBidi" w:hAnsiTheme="majorBidi" w:cstheme="majorBidi"/>
          <w:b/>
          <w:bCs/>
          <w:sz w:val="28"/>
          <w:szCs w:val="28"/>
          <w:rtl/>
          <w:lang w:bidi="fa-IR"/>
        </w:rPr>
      </w:pPr>
    </w:p>
    <w:p w:rsidR="00370597" w:rsidRPr="004D630B" w:rsidRDefault="00370597" w:rsidP="004D630B">
      <w:pPr>
        <w:bidi/>
        <w:spacing w:after="0" w:line="240" w:lineRule="auto"/>
        <w:rPr>
          <w:rFonts w:asciiTheme="majorBidi" w:hAnsiTheme="majorBidi" w:cstheme="majorBidi"/>
          <w:b/>
          <w:bCs/>
          <w:sz w:val="28"/>
          <w:szCs w:val="28"/>
          <w:rtl/>
          <w:lang w:bidi="fa-IR"/>
        </w:rPr>
      </w:pPr>
    </w:p>
    <w:p w:rsidR="00370597" w:rsidRPr="004D630B" w:rsidRDefault="00370597" w:rsidP="004D630B">
      <w:pPr>
        <w:bidi/>
        <w:spacing w:after="0" w:line="240" w:lineRule="auto"/>
        <w:rPr>
          <w:rFonts w:asciiTheme="majorBidi" w:hAnsiTheme="majorBidi" w:cstheme="majorBidi"/>
          <w:b/>
          <w:bCs/>
          <w:sz w:val="28"/>
          <w:szCs w:val="28"/>
          <w:rtl/>
          <w:lang w:bidi="fa-IR"/>
        </w:rPr>
      </w:pPr>
    </w:p>
    <w:p w:rsidR="00370597" w:rsidRPr="004D630B" w:rsidRDefault="00370597" w:rsidP="004D630B">
      <w:pPr>
        <w:bidi/>
        <w:spacing w:after="0" w:line="240" w:lineRule="auto"/>
        <w:rPr>
          <w:rFonts w:asciiTheme="majorBidi" w:hAnsiTheme="majorBidi" w:cstheme="majorBidi"/>
          <w:b/>
          <w:bCs/>
          <w:sz w:val="28"/>
          <w:szCs w:val="28"/>
          <w:rtl/>
          <w:lang w:bidi="fa-IR"/>
        </w:rPr>
      </w:pPr>
    </w:p>
    <w:p w:rsidR="00370597" w:rsidRPr="004D630B" w:rsidRDefault="00370597" w:rsidP="004D630B">
      <w:pPr>
        <w:bidi/>
        <w:spacing w:after="0" w:line="240" w:lineRule="auto"/>
        <w:rPr>
          <w:rFonts w:asciiTheme="majorBidi" w:hAnsiTheme="majorBidi" w:cstheme="majorBidi"/>
          <w:b/>
          <w:bCs/>
          <w:sz w:val="28"/>
          <w:szCs w:val="28"/>
          <w:rtl/>
          <w:lang w:bidi="fa-IR"/>
        </w:rPr>
      </w:pPr>
    </w:p>
    <w:p w:rsidR="00370597" w:rsidRPr="004D630B" w:rsidRDefault="00370597" w:rsidP="004D630B">
      <w:pPr>
        <w:bidi/>
        <w:spacing w:after="0" w:line="240" w:lineRule="auto"/>
        <w:rPr>
          <w:rFonts w:asciiTheme="majorBidi" w:hAnsiTheme="majorBidi" w:cstheme="majorBidi"/>
          <w:b/>
          <w:bCs/>
          <w:sz w:val="28"/>
          <w:szCs w:val="28"/>
          <w:rtl/>
          <w:lang w:bidi="fa-IR"/>
        </w:rPr>
      </w:pPr>
    </w:p>
    <w:p w:rsidR="00370597" w:rsidRPr="004D630B" w:rsidRDefault="00370597" w:rsidP="004D630B">
      <w:pPr>
        <w:bidi/>
        <w:spacing w:after="0" w:line="240" w:lineRule="auto"/>
        <w:rPr>
          <w:rFonts w:asciiTheme="majorBidi" w:hAnsiTheme="majorBidi" w:cstheme="majorBidi"/>
          <w:b/>
          <w:bCs/>
          <w:sz w:val="28"/>
          <w:szCs w:val="28"/>
          <w:rtl/>
          <w:lang w:bidi="fa-IR"/>
        </w:rPr>
      </w:pPr>
      <w:r w:rsidRPr="004D630B">
        <w:rPr>
          <w:rFonts w:asciiTheme="majorBidi" w:hAnsiTheme="majorBidi" w:cstheme="majorBidi"/>
          <w:b/>
          <w:bCs/>
          <w:sz w:val="28"/>
          <w:szCs w:val="28"/>
          <w:rtl/>
          <w:lang w:bidi="fa-IR"/>
        </w:rPr>
        <w:t>بخش دوم: حقوق و برنامه هسته ای ایران</w:t>
      </w:r>
    </w:p>
    <w:p w:rsidR="00370597" w:rsidRPr="004D630B" w:rsidRDefault="00370597" w:rsidP="004D630B">
      <w:pPr>
        <w:bidi/>
        <w:spacing w:after="0" w:line="240" w:lineRule="auto"/>
        <w:rPr>
          <w:rFonts w:asciiTheme="majorBidi" w:hAnsiTheme="majorBidi" w:cstheme="majorBidi"/>
          <w:sz w:val="28"/>
          <w:szCs w:val="28"/>
          <w:rtl/>
          <w:lang w:bidi="fa-IR"/>
        </w:rPr>
      </w:pPr>
      <w:r w:rsidRPr="004D630B">
        <w:rPr>
          <w:rFonts w:asciiTheme="majorBidi" w:hAnsiTheme="majorBidi" w:cstheme="majorBidi"/>
          <w:sz w:val="28"/>
          <w:szCs w:val="28"/>
          <w:rtl/>
          <w:lang w:bidi="fa-IR"/>
        </w:rPr>
        <w:t>3- بند 2 مفاد عمومی</w:t>
      </w:r>
      <w:r w:rsidRPr="004D630B">
        <w:rPr>
          <w:rFonts w:asciiTheme="majorBidi" w:hAnsiTheme="majorBidi" w:cstheme="majorBidi"/>
          <w:vertAlign w:val="superscript"/>
          <w:rtl/>
        </w:rPr>
        <w:footnoteReference w:id="12"/>
      </w:r>
      <w:r w:rsidRPr="004D630B">
        <w:rPr>
          <w:rFonts w:asciiTheme="majorBidi" w:hAnsiTheme="majorBidi" w:cstheme="majorBidi"/>
          <w:sz w:val="28"/>
          <w:szCs w:val="28"/>
          <w:rtl/>
          <w:lang w:bidi="fa-IR"/>
        </w:rPr>
        <w:t xml:space="preserve"> «حصول</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اطمینان</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از</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ماهیت</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صرفا</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صلح</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آمیز</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برنامه</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هسته</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اي</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 xml:space="preserve">ایران» را منوط به «اجراي </w:t>
      </w:r>
      <w:r w:rsidRPr="004D630B">
        <w:rPr>
          <w:rFonts w:asciiTheme="majorBidi" w:hAnsiTheme="majorBidi" w:cstheme="majorBidi"/>
          <w:b/>
          <w:bCs/>
          <w:sz w:val="24"/>
          <w:szCs w:val="24"/>
          <w:u w:val="single"/>
          <w:rtl/>
          <w:lang w:bidi="fa-IR"/>
        </w:rPr>
        <w:t>کامل</w:t>
      </w:r>
      <w:r w:rsidRPr="004D630B">
        <w:rPr>
          <w:rFonts w:asciiTheme="majorBidi" w:hAnsiTheme="majorBidi" w:cstheme="majorBidi"/>
          <w:sz w:val="24"/>
          <w:szCs w:val="24"/>
          <w:rtl/>
          <w:lang w:bidi="fa-IR"/>
        </w:rPr>
        <w:t xml:space="preserve"> </w:t>
      </w:r>
      <w:r w:rsidRPr="004D630B">
        <w:rPr>
          <w:rFonts w:asciiTheme="majorBidi" w:hAnsiTheme="majorBidi" w:cstheme="majorBidi"/>
          <w:sz w:val="28"/>
          <w:szCs w:val="28"/>
          <w:rtl/>
          <w:lang w:bidi="fa-IR"/>
        </w:rPr>
        <w:t>این برجام» نموده است. از آنجا که اولا برخی از تعهدات ایران در برجام، بدون هیچگونه قید زمان و یا شرایط مطرح گردیده</w:t>
      </w:r>
      <w:r w:rsidRPr="004D630B">
        <w:rPr>
          <w:rStyle w:val="FootnoteReference"/>
          <w:rFonts w:asciiTheme="majorBidi" w:hAnsiTheme="majorBidi" w:cstheme="majorBidi"/>
          <w:sz w:val="28"/>
          <w:szCs w:val="28"/>
          <w:rtl/>
          <w:lang w:bidi="fa-IR"/>
        </w:rPr>
        <w:footnoteReference w:id="13"/>
      </w:r>
      <w:r w:rsidRPr="004D630B">
        <w:rPr>
          <w:rFonts w:asciiTheme="majorBidi" w:hAnsiTheme="majorBidi" w:cstheme="majorBidi"/>
          <w:sz w:val="28"/>
          <w:szCs w:val="28"/>
          <w:rtl/>
          <w:lang w:bidi="fa-IR"/>
        </w:rPr>
        <w:t xml:space="preserve"> و در مواردی نیز که قید زمان مطرح شده، برخی از تعهدات عمری 25 ساله دارد، لذا به نظر می رسد در صورت اعمال تفسیری سختگیرانه و یا </w:t>
      </w:r>
      <w:r w:rsidRPr="004D630B">
        <w:rPr>
          <w:rFonts w:asciiTheme="majorBidi" w:hAnsiTheme="majorBidi" w:cstheme="majorBidi"/>
          <w:sz w:val="28"/>
          <w:szCs w:val="28"/>
          <w:rtl/>
          <w:lang w:bidi="fa-IR"/>
        </w:rPr>
        <w:lastRenderedPageBreak/>
        <w:t>مغرضانه از این بند، «حصول</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اطمینان</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از</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ماهیت</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صرفا</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صلح</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آمیز</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برنامه</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هسته</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اي</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ایران» حداقل تا 25 سال و یا به خاطر وجود تعهداتی که قید زمان و یا شرایط خاصی ندارند، هیچگاه مقدور نشود.</w:t>
      </w:r>
    </w:p>
    <w:p w:rsidR="00370597" w:rsidRPr="004D630B" w:rsidRDefault="00370597" w:rsidP="004D630B">
      <w:pPr>
        <w:bidi/>
        <w:spacing w:after="0" w:line="240" w:lineRule="auto"/>
        <w:rPr>
          <w:rFonts w:asciiTheme="majorBidi" w:hAnsiTheme="majorBidi" w:cstheme="majorBidi"/>
          <w:b/>
          <w:bCs/>
          <w:sz w:val="28"/>
          <w:szCs w:val="28"/>
          <w:rtl/>
          <w:lang w:bidi="fa-IR"/>
        </w:rPr>
      </w:pPr>
    </w:p>
    <w:p w:rsidR="00370597" w:rsidRPr="004D630B" w:rsidRDefault="00370597" w:rsidP="004D630B">
      <w:pPr>
        <w:bidi/>
        <w:spacing w:after="0" w:line="240" w:lineRule="auto"/>
        <w:rPr>
          <w:rFonts w:asciiTheme="majorBidi" w:hAnsiTheme="majorBidi" w:cstheme="majorBidi"/>
          <w:sz w:val="28"/>
          <w:szCs w:val="28"/>
          <w:rtl/>
          <w:lang w:bidi="fa-IR"/>
        </w:rPr>
      </w:pPr>
      <w:r w:rsidRPr="004D630B">
        <w:rPr>
          <w:rFonts w:asciiTheme="majorBidi" w:hAnsiTheme="majorBidi" w:cstheme="majorBidi"/>
          <w:sz w:val="28"/>
          <w:szCs w:val="28"/>
          <w:rtl/>
          <w:lang w:bidi="fa-IR"/>
        </w:rPr>
        <w:t>4- بند 4 مفاد عمومی</w:t>
      </w:r>
      <w:r w:rsidRPr="004D630B">
        <w:rPr>
          <w:rStyle w:val="FootnoteReference"/>
          <w:rFonts w:asciiTheme="majorBidi" w:hAnsiTheme="majorBidi" w:cstheme="majorBidi"/>
          <w:sz w:val="28"/>
          <w:szCs w:val="28"/>
          <w:rtl/>
          <w:lang w:bidi="fa-IR"/>
        </w:rPr>
        <w:footnoteReference w:id="14"/>
      </w:r>
      <w:r w:rsidRPr="004D630B">
        <w:rPr>
          <w:rFonts w:asciiTheme="majorBidi" w:hAnsiTheme="majorBidi" w:cstheme="majorBidi"/>
          <w:sz w:val="28"/>
          <w:szCs w:val="28"/>
          <w:rtl/>
          <w:lang w:bidi="fa-IR"/>
        </w:rPr>
        <w:t xml:space="preserve">، دارا بودن، تملک و اعمال حق بهره مندی از انرژی هسته ای برای مقاصد صلح آمیز را برای ایران، متوقف به اجرای «موفقیت آمیز برجام» نموده است. این در حالی است که اصل چهارم خود معاهده </w:t>
      </w:r>
      <w:r w:rsidRPr="004D630B">
        <w:rPr>
          <w:rFonts w:asciiTheme="majorBidi" w:hAnsiTheme="majorBidi" w:cstheme="majorBidi"/>
          <w:sz w:val="28"/>
          <w:szCs w:val="28"/>
          <w:lang w:bidi="fa-IR"/>
        </w:rPr>
        <w:t>NPT</w:t>
      </w:r>
      <w:r w:rsidRPr="004D630B">
        <w:rPr>
          <w:rFonts w:asciiTheme="majorBidi" w:hAnsiTheme="majorBidi" w:cstheme="majorBidi"/>
          <w:sz w:val="28"/>
          <w:szCs w:val="28"/>
          <w:rtl/>
          <w:lang w:bidi="fa-IR"/>
        </w:rPr>
        <w:t xml:space="preserve"> تصریح می کند که حتی هیچ یک از مفاد معاهده </w:t>
      </w:r>
      <w:r w:rsidRPr="004D630B">
        <w:rPr>
          <w:rFonts w:asciiTheme="majorBidi" w:hAnsiTheme="majorBidi" w:cstheme="majorBidi"/>
          <w:sz w:val="28"/>
          <w:szCs w:val="28"/>
          <w:lang w:bidi="fa-IR"/>
        </w:rPr>
        <w:t>NPT</w:t>
      </w:r>
      <w:r w:rsidRPr="004D630B">
        <w:rPr>
          <w:rFonts w:asciiTheme="majorBidi" w:hAnsiTheme="majorBidi" w:cstheme="majorBidi"/>
          <w:sz w:val="28"/>
          <w:szCs w:val="28"/>
          <w:rtl/>
          <w:lang w:bidi="fa-IR"/>
        </w:rPr>
        <w:t xml:space="preserve"> تاثیری بر دارا بودن، تملک و اعمال حق ذاتی کشورهای عضو جهت بهره مندی از انرژی هسته ای صلح آمیز توسط آن ها نداشته و برآن خللی وارد نمی کند. این که ایران بپذیرد که دارا بودن و تملک این حق ذاتی منوط به اجرای «موفقیت آمیز برجام» و یا هر چیز دیگر شود، برخلاف اصل حاکمیت ملی و استقلال کشور می باشد. لازم به ذکر است که ترجمه ارائه شده از این بند از سوی وزارت امور خارجه، نادرست می باشد. در حالی که وزارت امور خارجه عبارت </w:t>
      </w:r>
      <w:r w:rsidRPr="004D630B">
        <w:rPr>
          <w:rFonts w:asciiTheme="majorBidi" w:hAnsiTheme="majorBidi" w:cstheme="majorBidi"/>
          <w:sz w:val="28"/>
          <w:szCs w:val="28"/>
          <w:lang w:bidi="fa-IR"/>
        </w:rPr>
        <w:t>“Enjoy”</w:t>
      </w:r>
      <w:r w:rsidRPr="004D630B">
        <w:rPr>
          <w:rFonts w:asciiTheme="majorBidi" w:hAnsiTheme="majorBidi" w:cstheme="majorBidi"/>
          <w:sz w:val="28"/>
          <w:szCs w:val="28"/>
          <w:rtl/>
          <w:lang w:bidi="fa-IR"/>
        </w:rPr>
        <w:t xml:space="preserve"> را «اعمال کردن» معنا کرده است، اما ترجمه دقیق و حقوقی این کلمه، تنها « اِعمال کردن» نبوده و این کلمه در متون حقوقی می تواند به طور همزمان بر «دارابودن»، «تملک» و «اِعمال کردن» دلالت داشته باشد</w:t>
      </w:r>
      <w:r w:rsidRPr="004D630B">
        <w:rPr>
          <w:rStyle w:val="FootnoteReference"/>
          <w:rFonts w:asciiTheme="majorBidi" w:hAnsiTheme="majorBidi" w:cstheme="majorBidi"/>
          <w:sz w:val="28"/>
          <w:szCs w:val="28"/>
          <w:rtl/>
          <w:lang w:bidi="fa-IR"/>
        </w:rPr>
        <w:footnoteReference w:id="15"/>
      </w:r>
      <w:r w:rsidRPr="004D630B">
        <w:rPr>
          <w:rFonts w:asciiTheme="majorBidi" w:hAnsiTheme="majorBidi" w:cstheme="majorBidi"/>
          <w:sz w:val="28"/>
          <w:szCs w:val="28"/>
          <w:rtl/>
          <w:lang w:bidi="fa-IR"/>
        </w:rPr>
        <w:t xml:space="preserve">. </w:t>
      </w:r>
    </w:p>
    <w:p w:rsidR="00370597" w:rsidRPr="004D630B" w:rsidRDefault="00370597" w:rsidP="004D630B">
      <w:pPr>
        <w:bidi/>
        <w:spacing w:after="0" w:line="240" w:lineRule="auto"/>
        <w:rPr>
          <w:rFonts w:asciiTheme="majorBidi" w:hAnsiTheme="majorBidi" w:cstheme="majorBidi"/>
          <w:b/>
          <w:bCs/>
          <w:sz w:val="28"/>
          <w:szCs w:val="28"/>
          <w:lang w:bidi="fa-IR"/>
        </w:rPr>
      </w:pPr>
    </w:p>
    <w:p w:rsidR="00370597" w:rsidRPr="004D630B" w:rsidRDefault="00370597" w:rsidP="004D630B">
      <w:pPr>
        <w:autoSpaceDE w:val="0"/>
        <w:autoSpaceDN w:val="0"/>
        <w:bidi/>
        <w:adjustRightInd w:val="0"/>
        <w:spacing w:after="0" w:line="240" w:lineRule="auto"/>
        <w:rPr>
          <w:rFonts w:asciiTheme="majorBidi" w:hAnsiTheme="majorBidi" w:cstheme="majorBidi"/>
          <w:sz w:val="28"/>
          <w:szCs w:val="28"/>
          <w:rtl/>
          <w:lang w:bidi="fa-IR"/>
        </w:rPr>
      </w:pPr>
      <w:r w:rsidRPr="004D630B">
        <w:rPr>
          <w:rFonts w:asciiTheme="majorBidi" w:hAnsiTheme="majorBidi" w:cstheme="majorBidi"/>
          <w:sz w:val="28"/>
          <w:szCs w:val="28"/>
          <w:rtl/>
          <w:lang w:bidi="fa-IR"/>
        </w:rPr>
        <w:t>5- بند 13 جمع بندی برجام و بند 65 پیوست 1 تصریح می کند که قبل از ورود به مرحله اجرای برجام، ایران باید به آژانس اعلام نماید که  کد اصلاحی</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3.1 در مورد پادمان میان ایران و آژانس را تا زمانی که توافق پادمانی میان ایران و آژانس پابرجاست، به طور</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کامل</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اجرا</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خواهد</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نمود. از آنجا که این موضوع تعهدات پادمانی ایران را تغییر می دهد و عملا ایران پادمان جدیدی را به صورت دائمی و الزام آور اجرا خواهد نمود، پذیرش این بند طبق اصل 77 قانون اساسی می بایست به تصویب مجلس شورای اسلامی برسد و اجرای بند 13 جمع بندی و بند 65 پیوست 1 برجام بدون تصویب مجلس، به نظر می رسد که بر خلاف قانون اساسی جمهوری اسلامی ایران باشد.</w:t>
      </w:r>
    </w:p>
    <w:p w:rsidR="00370597" w:rsidRPr="004D630B" w:rsidRDefault="00370597" w:rsidP="004D630B">
      <w:pPr>
        <w:bidi/>
        <w:spacing w:after="0" w:line="240" w:lineRule="auto"/>
        <w:rPr>
          <w:rFonts w:asciiTheme="majorBidi" w:hAnsiTheme="majorBidi" w:cstheme="majorBidi"/>
          <w:b/>
          <w:bCs/>
          <w:sz w:val="28"/>
          <w:szCs w:val="28"/>
          <w:rtl/>
          <w:lang w:bidi="fa-IR"/>
        </w:rPr>
      </w:pPr>
    </w:p>
    <w:p w:rsidR="00370597" w:rsidRPr="004D630B" w:rsidRDefault="00370597" w:rsidP="004D630B">
      <w:pPr>
        <w:autoSpaceDE w:val="0"/>
        <w:autoSpaceDN w:val="0"/>
        <w:bidi/>
        <w:adjustRightInd w:val="0"/>
        <w:spacing w:after="0" w:line="240" w:lineRule="auto"/>
        <w:rPr>
          <w:rFonts w:asciiTheme="majorBidi" w:hAnsiTheme="majorBidi" w:cstheme="majorBidi"/>
          <w:sz w:val="28"/>
          <w:szCs w:val="28"/>
          <w:rtl/>
          <w:lang w:bidi="fa-IR"/>
        </w:rPr>
      </w:pPr>
      <w:r w:rsidRPr="004D630B">
        <w:rPr>
          <w:rFonts w:asciiTheme="majorBidi" w:hAnsiTheme="majorBidi" w:cstheme="majorBidi"/>
          <w:sz w:val="28"/>
          <w:szCs w:val="28"/>
          <w:rtl/>
          <w:lang w:bidi="fa-IR"/>
        </w:rPr>
        <w:t>6- بند 16 پیوست 1 برجام می گوید: «ایران</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مطابق</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با</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برنامه</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خود،</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توسعه</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رآکتور هاي</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آینده تحقیقاتی</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و</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تولید</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برق</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خود</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را</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با</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پیشرفت</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تکنولوژي</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در سطح</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بین</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 xml:space="preserve">المللی </w:t>
      </w:r>
      <w:r w:rsidRPr="004D630B">
        <w:rPr>
          <w:rFonts w:asciiTheme="majorBidi" w:hAnsiTheme="majorBidi" w:cstheme="majorBidi"/>
          <w:b/>
          <w:bCs/>
          <w:i/>
          <w:iCs/>
          <w:sz w:val="28"/>
          <w:szCs w:val="28"/>
          <w:u w:val="single"/>
          <w:rtl/>
          <w:lang w:bidi="fa-IR"/>
        </w:rPr>
        <w:t>تنها</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با</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تکیه</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بر</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استفاده</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از</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رآکتور هاي</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آب</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سبک،</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همراه</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با</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بهره</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مندي</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از</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همکاري</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هاي</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بین</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المللی شامل</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تضمین</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تأمین</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سوخت</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لازم،</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همگام</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خواهد</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کرد</w:t>
      </w:r>
      <w:r w:rsidRPr="004D630B">
        <w:rPr>
          <w:rFonts w:asciiTheme="majorBidi" w:hAnsiTheme="majorBidi" w:cstheme="majorBidi"/>
          <w:sz w:val="28"/>
          <w:szCs w:val="28"/>
          <w:lang w:bidi="fa-IR"/>
        </w:rPr>
        <w:t>.</w:t>
      </w:r>
      <w:r w:rsidRPr="004D630B">
        <w:rPr>
          <w:rFonts w:asciiTheme="majorBidi" w:hAnsiTheme="majorBidi" w:cstheme="majorBidi"/>
          <w:sz w:val="28"/>
          <w:szCs w:val="28"/>
          <w:rtl/>
          <w:lang w:bidi="fa-IR"/>
        </w:rPr>
        <w:t xml:space="preserve">» همچنین، بند 13 پیوست 1 برجام تصریح می کند: «ایران تاسیسات تولید سوخت </w:t>
      </w:r>
      <w:r w:rsidRPr="004D630B">
        <w:rPr>
          <w:rFonts w:asciiTheme="majorBidi" w:hAnsiTheme="majorBidi" w:cstheme="majorBidi"/>
          <w:sz w:val="28"/>
          <w:szCs w:val="28"/>
          <w:lang w:bidi="fa-IR"/>
        </w:rPr>
        <w:t>(FMP)</w:t>
      </w:r>
      <w:r w:rsidRPr="004D630B">
        <w:rPr>
          <w:rFonts w:asciiTheme="majorBidi" w:hAnsiTheme="majorBidi" w:cstheme="majorBidi"/>
          <w:sz w:val="28"/>
          <w:szCs w:val="28"/>
          <w:rtl/>
          <w:lang w:bidi="fa-IR"/>
        </w:rPr>
        <w:t xml:space="preserve"> را</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فقط</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براي</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تولید</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مجتمع</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سوخت</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براي</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رآکتور هاي</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آب</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سبک و بارگذاری هاي</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آتی</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رآکتور</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مدرن</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اراك</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عملیاتی</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خواهد</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کرد</w:t>
      </w:r>
      <w:r w:rsidRPr="004D630B">
        <w:rPr>
          <w:rFonts w:asciiTheme="majorBidi" w:hAnsiTheme="majorBidi" w:cstheme="majorBidi"/>
          <w:sz w:val="28"/>
          <w:szCs w:val="28"/>
        </w:rPr>
        <w:t>.</w:t>
      </w:r>
      <w:r w:rsidRPr="004D630B">
        <w:rPr>
          <w:rFonts w:asciiTheme="majorBidi" w:hAnsiTheme="majorBidi" w:cstheme="majorBidi"/>
          <w:sz w:val="28"/>
          <w:szCs w:val="28"/>
          <w:rtl/>
        </w:rPr>
        <w:t xml:space="preserve">» </w:t>
      </w:r>
      <w:r w:rsidRPr="004D630B">
        <w:rPr>
          <w:rFonts w:asciiTheme="majorBidi" w:hAnsiTheme="majorBidi" w:cstheme="majorBidi"/>
          <w:sz w:val="28"/>
          <w:szCs w:val="28"/>
          <w:rtl/>
          <w:lang w:bidi="fa-IR"/>
        </w:rPr>
        <w:t>این دو بند دارای اشکالات بسیار پر اهمیت ذیل می باشند:</w:t>
      </w:r>
    </w:p>
    <w:p w:rsidR="00370597" w:rsidRPr="004D630B" w:rsidRDefault="00370597" w:rsidP="004D630B">
      <w:pPr>
        <w:autoSpaceDE w:val="0"/>
        <w:autoSpaceDN w:val="0"/>
        <w:bidi/>
        <w:adjustRightInd w:val="0"/>
        <w:spacing w:after="0" w:line="240" w:lineRule="auto"/>
        <w:ind w:left="720"/>
        <w:rPr>
          <w:rFonts w:asciiTheme="majorBidi" w:hAnsiTheme="majorBidi" w:cstheme="majorBidi"/>
          <w:sz w:val="28"/>
          <w:szCs w:val="28"/>
          <w:rtl/>
          <w:lang w:bidi="fa-IR"/>
        </w:rPr>
      </w:pPr>
      <w:r w:rsidRPr="004D630B">
        <w:rPr>
          <w:rFonts w:asciiTheme="majorBidi" w:hAnsiTheme="majorBidi" w:cstheme="majorBidi"/>
          <w:sz w:val="28"/>
          <w:szCs w:val="28"/>
          <w:rtl/>
          <w:lang w:bidi="fa-IR"/>
        </w:rPr>
        <w:t xml:space="preserve">6.1- کلمه </w:t>
      </w:r>
      <w:r w:rsidRPr="004D630B">
        <w:rPr>
          <w:rFonts w:asciiTheme="majorBidi" w:hAnsiTheme="majorBidi" w:cstheme="majorBidi"/>
          <w:sz w:val="28"/>
          <w:szCs w:val="28"/>
          <w:lang w:bidi="fa-IR"/>
        </w:rPr>
        <w:t>Only</w:t>
      </w:r>
      <w:r w:rsidRPr="004D630B">
        <w:rPr>
          <w:rFonts w:asciiTheme="majorBidi" w:hAnsiTheme="majorBidi" w:cstheme="majorBidi"/>
          <w:sz w:val="28"/>
          <w:szCs w:val="28"/>
          <w:rtl/>
          <w:lang w:bidi="fa-IR"/>
        </w:rPr>
        <w:t xml:space="preserve"> به معنای «تنها»، در ترجمه بند 16 پیوست 1 برجام که توسط وزارت امور خارجه منتشر گردیده، از قلم افتاده است. با توجه به نکات بعدی، این کلمه بسیار کلیدی بوده و حذف آن معنای این بند و تعهدات ایران را به صورت کلی و بنیادین متفاوت می سازد.</w:t>
      </w:r>
    </w:p>
    <w:p w:rsidR="00370597" w:rsidRPr="004D630B" w:rsidRDefault="00370597" w:rsidP="004D630B">
      <w:pPr>
        <w:autoSpaceDE w:val="0"/>
        <w:autoSpaceDN w:val="0"/>
        <w:bidi/>
        <w:adjustRightInd w:val="0"/>
        <w:spacing w:after="0" w:line="240" w:lineRule="auto"/>
        <w:ind w:left="720"/>
        <w:rPr>
          <w:rFonts w:asciiTheme="majorBidi" w:hAnsiTheme="majorBidi" w:cstheme="majorBidi"/>
          <w:sz w:val="28"/>
          <w:szCs w:val="28"/>
          <w:rtl/>
          <w:lang w:bidi="fa-IR"/>
        </w:rPr>
      </w:pPr>
      <w:r w:rsidRPr="004D630B">
        <w:rPr>
          <w:rFonts w:asciiTheme="majorBidi" w:hAnsiTheme="majorBidi" w:cstheme="majorBidi"/>
          <w:sz w:val="28"/>
          <w:szCs w:val="28"/>
          <w:rtl/>
          <w:lang w:bidi="fa-IR"/>
        </w:rPr>
        <w:t>6.2- با توجه به اینکه تعهدات ایران در این دو بند، فاقد هرگونه قید زمانی و یا شرایطی می باشد، به نظر می رسد که این تعهدات همیشگی و دائمی بوده و این موضوع، تعهدات ایران در قالب برجام را دائمی و پایان ناپذیر می سازد.</w:t>
      </w:r>
    </w:p>
    <w:p w:rsidR="00370597" w:rsidRPr="004D630B" w:rsidRDefault="00370597" w:rsidP="004D630B">
      <w:pPr>
        <w:autoSpaceDE w:val="0"/>
        <w:autoSpaceDN w:val="0"/>
        <w:bidi/>
        <w:adjustRightInd w:val="0"/>
        <w:spacing w:after="0" w:line="240" w:lineRule="auto"/>
        <w:ind w:left="720"/>
        <w:rPr>
          <w:rFonts w:asciiTheme="majorBidi" w:hAnsiTheme="majorBidi" w:cstheme="majorBidi"/>
          <w:sz w:val="28"/>
          <w:szCs w:val="28"/>
          <w:rtl/>
          <w:lang w:bidi="fa-IR"/>
        </w:rPr>
      </w:pPr>
      <w:r w:rsidRPr="004D630B">
        <w:rPr>
          <w:rFonts w:asciiTheme="majorBidi" w:hAnsiTheme="majorBidi" w:cstheme="majorBidi"/>
          <w:sz w:val="28"/>
          <w:szCs w:val="28"/>
          <w:rtl/>
          <w:lang w:bidi="fa-IR"/>
        </w:rPr>
        <w:t xml:space="preserve">6.3- از مجموع دو بند بالا، می توان نتیجه گرفت که ایران خود را متعهد کرده است که از ساخت رآکتور های آب سنگین- بجز رآکتور  جدید اراک - برای همیشه صرف نظر کند. این در حالی است که بند 10 جمع بندی برجام، ساخت رآکتور  آب سنگین جدید را تنها برای مدت 15 سال محدود کرده است و معلوم نیست که بنابر کدام دلیل و یا مصلحت، ایران محدودیتی فراتر از محدودیت های تحمیلی را بر خود هموار کرده است. همچنین، آیا تصریح بر عدم قصد ایران برای ساخت رآکتورهای آب سنگین دیگر، ارزش امتیاز محدودیت 15 ساله ای که </w:t>
      </w:r>
      <w:r w:rsidRPr="004D630B">
        <w:rPr>
          <w:rFonts w:asciiTheme="majorBidi" w:hAnsiTheme="majorBidi" w:cstheme="majorBidi"/>
          <w:sz w:val="28"/>
          <w:szCs w:val="28"/>
          <w:rtl/>
          <w:lang w:bidi="fa-IR"/>
        </w:rPr>
        <w:lastRenderedPageBreak/>
        <w:t>ایران در بند 10 جمع بندی داده است را دست کم کاهش نداده و از توان ایران جهت کسب امتیازی در ازای امتیاز داده شده نکاسته است؟</w:t>
      </w:r>
    </w:p>
    <w:p w:rsidR="00370597" w:rsidRPr="004D630B" w:rsidRDefault="00370597" w:rsidP="004D630B">
      <w:pPr>
        <w:autoSpaceDE w:val="0"/>
        <w:autoSpaceDN w:val="0"/>
        <w:bidi/>
        <w:adjustRightInd w:val="0"/>
        <w:spacing w:after="0" w:line="240" w:lineRule="auto"/>
        <w:ind w:left="720"/>
        <w:rPr>
          <w:rFonts w:asciiTheme="majorBidi" w:hAnsiTheme="majorBidi" w:cstheme="majorBidi"/>
          <w:sz w:val="28"/>
          <w:szCs w:val="28"/>
          <w:rtl/>
          <w:lang w:bidi="fa-IR"/>
        </w:rPr>
      </w:pPr>
      <w:r w:rsidRPr="004D630B">
        <w:rPr>
          <w:rFonts w:asciiTheme="majorBidi" w:hAnsiTheme="majorBidi" w:cstheme="majorBidi"/>
          <w:sz w:val="28"/>
          <w:szCs w:val="28"/>
          <w:rtl/>
          <w:lang w:bidi="fa-IR"/>
        </w:rPr>
        <w:t>6.4- از آنجا که دانش و تکنولوژی مورد استفاده بشر روز به روز در حال گسترش و بهبود بوده و نیازهای صنایع نیز پیوسته در حال تغییر و تکامل است، به نظر صحیح نمی رسد که ایران بر اساس شرایط و تصورات فعلی - که لاجرم با محدودیت های ناشی از عدم آگاهی از شرایط، نیازها و محدودیت های نسل های آینده و پیشرفت های علمی آتی عجین می باشند - زیر بار محدودیت های همیشگی در استفاده از فناوری های هسته</w:t>
      </w:r>
      <w:r w:rsidRPr="004D630B">
        <w:rPr>
          <w:rFonts w:asciiTheme="majorBidi" w:hAnsiTheme="majorBidi" w:cstheme="majorBidi"/>
          <w:rtl/>
        </w:rPr>
        <w:t xml:space="preserve"> </w:t>
      </w:r>
      <w:r w:rsidRPr="004D630B">
        <w:rPr>
          <w:rFonts w:asciiTheme="majorBidi" w:hAnsiTheme="majorBidi" w:cstheme="majorBidi"/>
          <w:sz w:val="28"/>
          <w:szCs w:val="28"/>
          <w:rtl/>
          <w:lang w:bidi="fa-IR"/>
        </w:rPr>
        <w:t xml:space="preserve">ای برود. سوالی که باید مطرح شود این است که اگر در آینده فناوری های نوین هسته ای که لزوما نتوان از تعبیر «آب سبک» برای آن ها استفاده کرد اختراع شوند، آیا تصریح بی قید و شرط ایران به اینکه </w:t>
      </w:r>
      <w:r w:rsidRPr="004D630B">
        <w:rPr>
          <w:rFonts w:asciiTheme="majorBidi" w:hAnsiTheme="majorBidi" w:cstheme="majorBidi"/>
          <w:b/>
          <w:bCs/>
          <w:i/>
          <w:iCs/>
          <w:sz w:val="28"/>
          <w:szCs w:val="28"/>
          <w:u w:val="single"/>
          <w:rtl/>
          <w:lang w:bidi="fa-IR"/>
        </w:rPr>
        <w:t>تنها</w:t>
      </w:r>
      <w:r w:rsidRPr="004D630B">
        <w:rPr>
          <w:rFonts w:asciiTheme="majorBidi" w:hAnsiTheme="majorBidi" w:cstheme="majorBidi"/>
          <w:sz w:val="28"/>
          <w:szCs w:val="28"/>
          <w:rtl/>
          <w:lang w:bidi="fa-IR"/>
        </w:rPr>
        <w:t xml:space="preserve"> از رآکتور های «آب سبک» استفاده خواهد کرد باعث نخواهد شد که ایران نتواند در آن زمان نیازهای مشروع خود را مرتفع سازد؟</w:t>
      </w:r>
    </w:p>
    <w:p w:rsidR="00370597" w:rsidRPr="004D630B" w:rsidRDefault="00370597" w:rsidP="004D630B">
      <w:pPr>
        <w:autoSpaceDE w:val="0"/>
        <w:autoSpaceDN w:val="0"/>
        <w:bidi/>
        <w:adjustRightInd w:val="0"/>
        <w:spacing w:after="0" w:line="240" w:lineRule="auto"/>
        <w:rPr>
          <w:rFonts w:asciiTheme="majorBidi" w:hAnsiTheme="majorBidi" w:cstheme="majorBidi"/>
          <w:sz w:val="28"/>
          <w:szCs w:val="28"/>
          <w:rtl/>
          <w:lang w:bidi="fa-IR"/>
        </w:rPr>
      </w:pPr>
    </w:p>
    <w:p w:rsidR="00370597" w:rsidRPr="004D630B" w:rsidRDefault="00370597" w:rsidP="004D630B">
      <w:pPr>
        <w:bidi/>
        <w:spacing w:after="0" w:line="240" w:lineRule="auto"/>
        <w:rPr>
          <w:rFonts w:asciiTheme="majorBidi" w:hAnsiTheme="majorBidi" w:cstheme="majorBidi"/>
          <w:b/>
          <w:bCs/>
          <w:sz w:val="28"/>
          <w:szCs w:val="28"/>
          <w:rtl/>
          <w:lang w:bidi="fa-IR"/>
        </w:rPr>
      </w:pPr>
    </w:p>
    <w:p w:rsidR="00370597" w:rsidRPr="004D630B" w:rsidRDefault="00370597" w:rsidP="004D630B">
      <w:pPr>
        <w:bidi/>
        <w:spacing w:after="0" w:line="240" w:lineRule="auto"/>
        <w:rPr>
          <w:rFonts w:asciiTheme="majorBidi" w:hAnsiTheme="majorBidi" w:cstheme="majorBidi"/>
          <w:b/>
          <w:bCs/>
          <w:sz w:val="28"/>
          <w:szCs w:val="28"/>
          <w:rtl/>
          <w:lang w:bidi="fa-IR"/>
        </w:rPr>
      </w:pPr>
    </w:p>
    <w:p w:rsidR="00370597" w:rsidRPr="004D630B" w:rsidRDefault="00370597" w:rsidP="004D630B">
      <w:pPr>
        <w:bidi/>
        <w:spacing w:after="0" w:line="240" w:lineRule="auto"/>
        <w:rPr>
          <w:rFonts w:asciiTheme="majorBidi" w:hAnsiTheme="majorBidi" w:cstheme="majorBidi"/>
          <w:sz w:val="28"/>
          <w:szCs w:val="28"/>
          <w:rtl/>
          <w:lang w:bidi="fa-IR"/>
        </w:rPr>
      </w:pPr>
    </w:p>
    <w:p w:rsidR="00370597" w:rsidRPr="004D630B" w:rsidRDefault="00370597" w:rsidP="004D630B">
      <w:pPr>
        <w:bidi/>
        <w:spacing w:after="0" w:line="240" w:lineRule="auto"/>
        <w:rPr>
          <w:rFonts w:asciiTheme="majorBidi" w:hAnsiTheme="majorBidi" w:cstheme="majorBidi"/>
          <w:sz w:val="28"/>
          <w:szCs w:val="28"/>
          <w:rtl/>
          <w:lang w:bidi="fa-IR"/>
        </w:rPr>
      </w:pPr>
      <w:r w:rsidRPr="004D630B">
        <w:rPr>
          <w:rFonts w:asciiTheme="majorBidi" w:hAnsiTheme="majorBidi" w:cstheme="majorBidi"/>
          <w:sz w:val="28"/>
          <w:szCs w:val="28"/>
          <w:rtl/>
          <w:lang w:bidi="fa-IR"/>
        </w:rPr>
        <w:t>7- در متن برجام، موارد متعددی وجود دارد که دلالت بر آن دارد که ایران از انجام بعضی از فعالیت ها، صرف نظر کرده و بدون هیچگونه قید زمان و یا شرایط خاصی، اعلام کرده است که در آینده نیز «قصد» انجام آن فعالیت ها را نخواهد داشت. این موارد عبارتند از:</w:t>
      </w:r>
    </w:p>
    <w:p w:rsidR="00370597" w:rsidRPr="004D630B" w:rsidRDefault="00370597" w:rsidP="004D630B">
      <w:pPr>
        <w:pStyle w:val="ListParagraph"/>
        <w:numPr>
          <w:ilvl w:val="0"/>
          <w:numId w:val="9"/>
        </w:numPr>
        <w:autoSpaceDE w:val="0"/>
        <w:autoSpaceDN w:val="0"/>
        <w:bidi/>
        <w:adjustRightInd w:val="0"/>
        <w:spacing w:after="0" w:line="240" w:lineRule="auto"/>
        <w:rPr>
          <w:rFonts w:asciiTheme="majorBidi" w:hAnsiTheme="majorBidi" w:cstheme="majorBidi"/>
          <w:sz w:val="28"/>
          <w:szCs w:val="28"/>
          <w:lang w:bidi="fa-IR"/>
        </w:rPr>
      </w:pPr>
      <w:r w:rsidRPr="004D630B">
        <w:rPr>
          <w:rFonts w:asciiTheme="majorBidi" w:hAnsiTheme="majorBidi" w:cstheme="majorBidi"/>
          <w:sz w:val="28"/>
          <w:szCs w:val="28"/>
          <w:rtl/>
          <w:lang w:bidi="fa-IR"/>
        </w:rPr>
        <w:t>بند 11 جمع بندی برجام تصریح می کند که: «ایران</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قصد</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دارد</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همه</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سوخت</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مصرف</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شده</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کلیه</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رآکتور هاي</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هسته</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اي</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تحقیقاتی</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و</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برق</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فعلی</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و</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آینده</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خود</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را براي</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نگهداري</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یا</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اقدامات</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بعدي،</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آنگونه</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که</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در</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قراردادهایی</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که</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به</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نحو</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مناسب</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با</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طرف</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دریافت</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کننده</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منعقد خواهد</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شد،</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از</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کشور</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خارج</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کند.» همچنین در بند 17 پیوست 1 برجام نیز بر همین «قصد» تاکید شده است.</w:t>
      </w:r>
    </w:p>
    <w:p w:rsidR="00370597" w:rsidRPr="004D630B" w:rsidRDefault="00370597" w:rsidP="004D630B">
      <w:pPr>
        <w:pStyle w:val="ListParagraph"/>
        <w:numPr>
          <w:ilvl w:val="0"/>
          <w:numId w:val="9"/>
        </w:numPr>
        <w:autoSpaceDE w:val="0"/>
        <w:autoSpaceDN w:val="0"/>
        <w:bidi/>
        <w:adjustRightInd w:val="0"/>
        <w:spacing w:after="0" w:line="240" w:lineRule="auto"/>
        <w:rPr>
          <w:rFonts w:asciiTheme="majorBidi" w:hAnsiTheme="majorBidi" w:cstheme="majorBidi"/>
          <w:sz w:val="28"/>
          <w:szCs w:val="28"/>
          <w:lang w:bidi="fa-IR"/>
        </w:rPr>
      </w:pPr>
      <w:r w:rsidRPr="004D630B">
        <w:rPr>
          <w:rFonts w:asciiTheme="majorBidi" w:hAnsiTheme="majorBidi" w:cstheme="majorBidi"/>
          <w:sz w:val="28"/>
          <w:szCs w:val="28"/>
          <w:rtl/>
          <w:lang w:bidi="fa-IR"/>
        </w:rPr>
        <w:t>بند 12 جمع بندی برجام می گوید که ایران پس از محدودیت 15 ساله برجام نیز قصد انجام «بازفرآوري</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سوخت</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مصرف</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شده</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یا</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ساخت</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تاسیسات</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قادر به</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بازفرآوري</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سوخت</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مصرف</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شده،</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یا</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فعالیت</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هاي</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تحقیق</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و</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توسعه</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بازفرآوري</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که</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منتج</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به</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ایجاد</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قابلیت</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بازفرآوري سوخت</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مصرف</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شده» را نیز</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ندارد</w:t>
      </w:r>
      <w:r w:rsidRPr="004D630B">
        <w:rPr>
          <w:rFonts w:asciiTheme="majorBidi" w:hAnsiTheme="majorBidi" w:cstheme="majorBidi"/>
          <w:sz w:val="28"/>
          <w:szCs w:val="28"/>
          <w:lang w:bidi="fa-IR"/>
        </w:rPr>
        <w:t>.</w:t>
      </w:r>
      <w:r w:rsidRPr="004D630B">
        <w:rPr>
          <w:rFonts w:asciiTheme="majorBidi" w:hAnsiTheme="majorBidi" w:cstheme="majorBidi"/>
          <w:sz w:val="28"/>
          <w:szCs w:val="28"/>
          <w:rtl/>
          <w:lang w:bidi="fa-IR"/>
        </w:rPr>
        <w:t xml:space="preserve"> همچنین در بندهای 18، 19 و 20 پیوست شماره 1 برجام نیز بر همین «قصد» تاکید شده است.</w:t>
      </w:r>
    </w:p>
    <w:p w:rsidR="00370597" w:rsidRPr="004D630B" w:rsidRDefault="00370597" w:rsidP="004D630B">
      <w:pPr>
        <w:autoSpaceDE w:val="0"/>
        <w:autoSpaceDN w:val="0"/>
        <w:bidi/>
        <w:adjustRightInd w:val="0"/>
        <w:spacing w:after="0" w:line="240" w:lineRule="auto"/>
        <w:rPr>
          <w:rFonts w:asciiTheme="majorBidi" w:hAnsiTheme="majorBidi" w:cstheme="majorBidi"/>
          <w:sz w:val="28"/>
          <w:szCs w:val="28"/>
          <w:rtl/>
          <w:lang w:bidi="fa-IR"/>
        </w:rPr>
      </w:pPr>
      <w:r w:rsidRPr="004D630B">
        <w:rPr>
          <w:rFonts w:asciiTheme="majorBidi" w:hAnsiTheme="majorBidi" w:cstheme="majorBidi"/>
          <w:sz w:val="28"/>
          <w:szCs w:val="28"/>
          <w:rtl/>
          <w:lang w:bidi="fa-IR"/>
        </w:rPr>
        <w:t>اصلی ترین دغدغه درباره ی موارد ذکر شده، در دو نکته خلاصه می شود:</w:t>
      </w:r>
    </w:p>
    <w:p w:rsidR="00370597" w:rsidRPr="004D630B" w:rsidRDefault="00370597" w:rsidP="004D630B">
      <w:pPr>
        <w:autoSpaceDE w:val="0"/>
        <w:autoSpaceDN w:val="0"/>
        <w:bidi/>
        <w:adjustRightInd w:val="0"/>
        <w:spacing w:after="0" w:line="240" w:lineRule="auto"/>
        <w:ind w:left="720"/>
        <w:rPr>
          <w:rFonts w:asciiTheme="majorBidi" w:hAnsiTheme="majorBidi" w:cstheme="majorBidi"/>
          <w:sz w:val="28"/>
          <w:szCs w:val="28"/>
          <w:rtl/>
          <w:lang w:bidi="fa-IR"/>
        </w:rPr>
      </w:pPr>
      <w:r w:rsidRPr="004D630B">
        <w:rPr>
          <w:rFonts w:asciiTheme="majorBidi" w:hAnsiTheme="majorBidi" w:cstheme="majorBidi"/>
          <w:sz w:val="28"/>
          <w:szCs w:val="28"/>
          <w:rtl/>
          <w:lang w:bidi="fa-IR"/>
        </w:rPr>
        <w:t>7.1- با توجه به وجود محدودیت زمانی مشخص شده 15 ساله که طبق برجام از طرف ایران نیز پذیرفته می شود، این سوال ایجاد می شود که ذکر مجدد عدم قصد ایران برای انجام چنین فعالیت هایی حتی پس از سپری شدن محدودیت 15 ساله این فعالیت ها، چه منفعتی را برای کشورمان تامین می کند؟ آیا تصریح بر چنین موضوعی ارزش امتیاز محدودیت 15 ساله ای که ایران داده است را دست کم کاهش نداده و از توان ایران جهت کسب امتیازی در ازای امتیاز داده شده نکاسته است؟</w:t>
      </w:r>
    </w:p>
    <w:p w:rsidR="00370597" w:rsidRPr="004D630B" w:rsidRDefault="00370597" w:rsidP="004D630B">
      <w:pPr>
        <w:autoSpaceDE w:val="0"/>
        <w:autoSpaceDN w:val="0"/>
        <w:bidi/>
        <w:adjustRightInd w:val="0"/>
        <w:spacing w:after="0" w:line="240" w:lineRule="auto"/>
        <w:ind w:left="720"/>
        <w:rPr>
          <w:rFonts w:asciiTheme="majorBidi" w:hAnsiTheme="majorBidi" w:cstheme="majorBidi"/>
          <w:sz w:val="28"/>
          <w:szCs w:val="28"/>
          <w:rtl/>
          <w:lang w:bidi="fa-IR"/>
        </w:rPr>
      </w:pPr>
      <w:r w:rsidRPr="004D630B">
        <w:rPr>
          <w:rFonts w:asciiTheme="majorBidi" w:hAnsiTheme="majorBidi" w:cstheme="majorBidi"/>
          <w:sz w:val="28"/>
          <w:szCs w:val="28"/>
          <w:rtl/>
          <w:lang w:bidi="fa-IR"/>
        </w:rPr>
        <w:t xml:space="preserve">7.2-  از آنجا که دانش و تکنولوژی مورد استفاده بشر روز به روز در حال گسترش و بهبود بوده و نیازهای صنایع نیز پیوسته در حال تغییر و تکامل می باشند و همچنین با توجه به محدودیت های روزافزون منابع طبیعی و نگرانی های زیست محیطی که در حاشیه صنایع مختلف از جمله صنعت هسته ای وجود دارد، به نظر صحیح نمی رسد که ایران بر اساس شرایط و تصورات فعلی - که لاجرم با محدودیت های ناشی از عدم آگاهی از شرایط، نیازها و محدودیت های نسل های آینده و پیشرفت های علمی آتی عجین می باشند - زیر بار محدودیت های همیشگی رفته و از بخش هایی از تکنولوژی موجود و آتی، برای همیشه صرف نظر کند. حال سوالی که مطرح می شود این است که اگر به دلایلی کشور به دانش و فناوری هایی </w:t>
      </w:r>
      <w:r w:rsidRPr="004D630B">
        <w:rPr>
          <w:rFonts w:asciiTheme="majorBidi" w:hAnsiTheme="majorBidi" w:cstheme="majorBidi"/>
          <w:sz w:val="28"/>
          <w:szCs w:val="28"/>
          <w:rtl/>
          <w:lang w:bidi="fa-IR"/>
        </w:rPr>
        <w:lastRenderedPageBreak/>
        <w:t>که ایران تصریح کرده است که در پی آنها نخواهد بود نیاز پیدا کند، آیا تصریح بی قید و شرط ایران بر عدم قصد انجام فعالیت های ذکر شده، باعث نخواهد شد که ایران نتواند در آن زمان نیازهای مشروع خود را مرتفع سازد؟</w:t>
      </w:r>
    </w:p>
    <w:p w:rsidR="00370597" w:rsidRPr="004D630B" w:rsidRDefault="00370597" w:rsidP="004D630B">
      <w:pPr>
        <w:autoSpaceDE w:val="0"/>
        <w:autoSpaceDN w:val="0"/>
        <w:bidi/>
        <w:adjustRightInd w:val="0"/>
        <w:spacing w:after="0" w:line="240" w:lineRule="auto"/>
        <w:rPr>
          <w:rFonts w:asciiTheme="majorBidi" w:hAnsiTheme="majorBidi" w:cstheme="majorBidi"/>
          <w:sz w:val="28"/>
          <w:szCs w:val="28"/>
          <w:rtl/>
          <w:lang w:bidi="fa-IR"/>
        </w:rPr>
      </w:pPr>
    </w:p>
    <w:p w:rsidR="00370597" w:rsidRPr="004D630B" w:rsidRDefault="00370597" w:rsidP="004D630B">
      <w:pPr>
        <w:autoSpaceDE w:val="0"/>
        <w:autoSpaceDN w:val="0"/>
        <w:bidi/>
        <w:adjustRightInd w:val="0"/>
        <w:spacing w:after="0" w:line="240" w:lineRule="auto"/>
        <w:rPr>
          <w:rFonts w:asciiTheme="majorBidi" w:hAnsiTheme="majorBidi" w:cstheme="majorBidi"/>
          <w:sz w:val="28"/>
          <w:szCs w:val="28"/>
          <w:rtl/>
          <w:lang w:bidi="fa-IR"/>
        </w:rPr>
      </w:pPr>
    </w:p>
    <w:p w:rsidR="00370597" w:rsidRPr="004D630B" w:rsidRDefault="00370597" w:rsidP="004D630B">
      <w:pPr>
        <w:autoSpaceDE w:val="0"/>
        <w:autoSpaceDN w:val="0"/>
        <w:bidi/>
        <w:adjustRightInd w:val="0"/>
        <w:spacing w:after="0" w:line="240" w:lineRule="auto"/>
        <w:rPr>
          <w:rFonts w:asciiTheme="majorBidi" w:hAnsiTheme="majorBidi" w:cstheme="majorBidi"/>
          <w:sz w:val="28"/>
          <w:szCs w:val="28"/>
          <w:rtl/>
          <w:lang w:bidi="fa-IR"/>
        </w:rPr>
      </w:pPr>
    </w:p>
    <w:p w:rsidR="00370597" w:rsidRPr="004D630B" w:rsidRDefault="00370597" w:rsidP="004D630B">
      <w:pPr>
        <w:bidi/>
        <w:spacing w:after="0" w:line="240" w:lineRule="auto"/>
        <w:rPr>
          <w:rFonts w:asciiTheme="majorBidi" w:hAnsiTheme="majorBidi" w:cstheme="majorBidi"/>
          <w:sz w:val="28"/>
          <w:szCs w:val="28"/>
          <w:rtl/>
          <w:lang w:bidi="fa-IR"/>
        </w:rPr>
      </w:pPr>
      <w:r w:rsidRPr="004D630B">
        <w:rPr>
          <w:rFonts w:asciiTheme="majorBidi" w:hAnsiTheme="majorBidi" w:cstheme="majorBidi"/>
          <w:sz w:val="28"/>
          <w:szCs w:val="28"/>
          <w:rtl/>
          <w:lang w:bidi="fa-IR"/>
        </w:rPr>
        <w:t>8- طبق بند 56 پیوست 1 برجام، ایران به مدت 15 سال، ذخایر اورانیوم غنی شده خود در هر شکل و حالتی را به 300 کیلوگرم</w:t>
      </w:r>
      <w:r w:rsidRPr="004D630B">
        <w:rPr>
          <w:rStyle w:val="FootnoteReference"/>
          <w:rFonts w:asciiTheme="majorBidi" w:hAnsiTheme="majorBidi" w:cstheme="majorBidi"/>
          <w:sz w:val="28"/>
          <w:szCs w:val="28"/>
          <w:rtl/>
          <w:lang w:bidi="fa-IR"/>
        </w:rPr>
        <w:footnoteReference w:id="16"/>
      </w:r>
      <w:r w:rsidRPr="004D630B">
        <w:rPr>
          <w:rFonts w:asciiTheme="majorBidi" w:hAnsiTheme="majorBidi" w:cstheme="majorBidi"/>
          <w:sz w:val="28"/>
          <w:szCs w:val="28"/>
          <w:rtl/>
          <w:lang w:bidi="fa-IR"/>
        </w:rPr>
        <w:t xml:space="preserve"> محدود خواهد نمود. از آنجا که فعالیت های غنی سازی ایران در این 15 سال متوقف نخواهد شد، برجام در بندهای 56 و 59 پیوست 1، اقدام به احصا و مشخص کردن راه های پیش رو جهت جلوگیری از افزایش ذخیره اورانیوم غنی شده ایران از میزان 300 کیلوگرم نموده است. این راهکارها عبارتند از:</w:t>
      </w:r>
    </w:p>
    <w:p w:rsidR="00370597" w:rsidRPr="004D630B" w:rsidRDefault="00370597" w:rsidP="004D630B">
      <w:pPr>
        <w:autoSpaceDE w:val="0"/>
        <w:autoSpaceDN w:val="0"/>
        <w:bidi/>
        <w:adjustRightInd w:val="0"/>
        <w:spacing w:after="0" w:line="240" w:lineRule="auto"/>
        <w:ind w:left="720"/>
        <w:rPr>
          <w:rFonts w:asciiTheme="majorBidi" w:hAnsiTheme="majorBidi" w:cstheme="majorBidi"/>
          <w:sz w:val="28"/>
          <w:szCs w:val="28"/>
          <w:rtl/>
          <w:lang w:bidi="fa-IR"/>
        </w:rPr>
      </w:pPr>
      <w:r w:rsidRPr="004D630B">
        <w:rPr>
          <w:rFonts w:asciiTheme="majorBidi" w:hAnsiTheme="majorBidi" w:cstheme="majorBidi"/>
          <w:sz w:val="28"/>
          <w:szCs w:val="28"/>
          <w:rtl/>
          <w:lang w:bidi="fa-IR"/>
        </w:rPr>
        <w:t>الف- فروش اورانیوم غنی شده مازاد بر 300 کیلوگرم در بازارهای بین المللی در</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ازای</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دریافت</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اورانیوم</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با</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غناي</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طبیعی</w:t>
      </w:r>
    </w:p>
    <w:p w:rsidR="00370597" w:rsidRPr="004D630B" w:rsidRDefault="00370597" w:rsidP="004D630B">
      <w:pPr>
        <w:autoSpaceDE w:val="0"/>
        <w:autoSpaceDN w:val="0"/>
        <w:bidi/>
        <w:adjustRightInd w:val="0"/>
        <w:spacing w:after="0" w:line="240" w:lineRule="auto"/>
        <w:ind w:left="720"/>
        <w:rPr>
          <w:rFonts w:asciiTheme="majorBidi" w:hAnsiTheme="majorBidi" w:cstheme="majorBidi"/>
          <w:sz w:val="28"/>
          <w:szCs w:val="28"/>
          <w:rtl/>
          <w:lang w:bidi="fa-IR"/>
        </w:rPr>
      </w:pPr>
      <w:r w:rsidRPr="004D630B">
        <w:rPr>
          <w:rFonts w:asciiTheme="majorBidi" w:hAnsiTheme="majorBidi" w:cstheme="majorBidi"/>
          <w:sz w:val="28"/>
          <w:szCs w:val="28"/>
          <w:rtl/>
          <w:lang w:bidi="fa-IR"/>
        </w:rPr>
        <w:t>ب- تبدیل اورانیوم غنی شده مازاد بر 300 کیلوگرم به مجتمع سوخت و محصولات میانی مورد تایید کمیسیون مشترک برجام</w:t>
      </w:r>
    </w:p>
    <w:p w:rsidR="00370597" w:rsidRPr="004D630B" w:rsidRDefault="00370597" w:rsidP="004D630B">
      <w:pPr>
        <w:autoSpaceDE w:val="0"/>
        <w:autoSpaceDN w:val="0"/>
        <w:bidi/>
        <w:adjustRightInd w:val="0"/>
        <w:spacing w:after="0" w:line="240" w:lineRule="auto"/>
        <w:ind w:left="720"/>
        <w:rPr>
          <w:rFonts w:asciiTheme="majorBidi" w:hAnsiTheme="majorBidi" w:cstheme="majorBidi"/>
          <w:sz w:val="28"/>
          <w:szCs w:val="28"/>
          <w:rtl/>
          <w:lang w:bidi="fa-IR"/>
        </w:rPr>
      </w:pPr>
      <w:r w:rsidRPr="004D630B">
        <w:rPr>
          <w:rFonts w:asciiTheme="majorBidi" w:hAnsiTheme="majorBidi" w:cstheme="majorBidi"/>
          <w:sz w:val="28"/>
          <w:szCs w:val="28"/>
          <w:rtl/>
          <w:lang w:bidi="fa-IR"/>
        </w:rPr>
        <w:t xml:space="preserve">ج- رقیق کردن اورانیوم غنی شده مازاد بر 300 کیلوگرم و رساندن آن به سطح غنای طبیعی </w:t>
      </w:r>
    </w:p>
    <w:p w:rsidR="00370597" w:rsidRPr="004D630B" w:rsidRDefault="00370597" w:rsidP="004D630B">
      <w:pPr>
        <w:autoSpaceDE w:val="0"/>
        <w:autoSpaceDN w:val="0"/>
        <w:bidi/>
        <w:adjustRightInd w:val="0"/>
        <w:spacing w:after="0" w:line="240" w:lineRule="auto"/>
        <w:rPr>
          <w:rFonts w:asciiTheme="majorBidi" w:hAnsiTheme="majorBidi" w:cstheme="majorBidi"/>
          <w:sz w:val="28"/>
          <w:szCs w:val="28"/>
          <w:rtl/>
          <w:lang w:bidi="fa-IR"/>
        </w:rPr>
      </w:pPr>
      <w:r w:rsidRPr="004D630B">
        <w:rPr>
          <w:rFonts w:asciiTheme="majorBidi" w:hAnsiTheme="majorBidi" w:cstheme="majorBidi"/>
          <w:sz w:val="28"/>
          <w:szCs w:val="28"/>
          <w:rtl/>
          <w:lang w:bidi="fa-IR"/>
        </w:rPr>
        <w:t>این محدودیت و راهکارهای ارائه شده در رابطه با آن، دارای اشکالات اساسی ذیل می باشد که حتی می تواند باعث بیهوده شدن کامل فعالیت های غنی سازی اورانیوم در کشور شود.</w:t>
      </w:r>
    </w:p>
    <w:p w:rsidR="00370597" w:rsidRPr="004D630B" w:rsidRDefault="00370597" w:rsidP="004D630B">
      <w:pPr>
        <w:autoSpaceDE w:val="0"/>
        <w:autoSpaceDN w:val="0"/>
        <w:bidi/>
        <w:adjustRightInd w:val="0"/>
        <w:spacing w:after="0" w:line="240" w:lineRule="auto"/>
        <w:ind w:left="720"/>
        <w:rPr>
          <w:rFonts w:asciiTheme="majorBidi" w:hAnsiTheme="majorBidi" w:cstheme="majorBidi"/>
          <w:sz w:val="28"/>
          <w:szCs w:val="28"/>
          <w:rtl/>
          <w:lang w:bidi="fa-IR"/>
        </w:rPr>
      </w:pPr>
      <w:r w:rsidRPr="004D630B">
        <w:rPr>
          <w:rFonts w:asciiTheme="majorBidi" w:hAnsiTheme="majorBidi" w:cstheme="majorBidi"/>
          <w:sz w:val="28"/>
          <w:szCs w:val="28"/>
          <w:rtl/>
          <w:lang w:bidi="fa-IR"/>
        </w:rPr>
        <w:t>8.1- گزینه فروش اورانیوم غنی شده ی مازاد، به دلایل متعددی  با موانع جدی و مهمی مواجه بوده و احتمال امکان پذیر بودن فروش اورانیوم غنی شده - با توجه به اینکه هیچ یک از کشورهای 5+1 خرید اورانیوم غنی شده ی مازاد ایران را تضمین نکرده است -حداقل در کوتاه مدت می تواند بسیار پایین باشد. برخی از این دلایل عبارتند از:</w:t>
      </w:r>
    </w:p>
    <w:p w:rsidR="00370597" w:rsidRPr="004D630B" w:rsidRDefault="00370597" w:rsidP="004D630B">
      <w:pPr>
        <w:autoSpaceDE w:val="0"/>
        <w:autoSpaceDN w:val="0"/>
        <w:bidi/>
        <w:adjustRightInd w:val="0"/>
        <w:spacing w:after="0" w:line="240" w:lineRule="auto"/>
        <w:ind w:left="1440"/>
        <w:rPr>
          <w:rFonts w:asciiTheme="majorBidi" w:hAnsiTheme="majorBidi" w:cstheme="majorBidi"/>
          <w:sz w:val="28"/>
          <w:szCs w:val="28"/>
          <w:rtl/>
          <w:lang w:bidi="fa-IR"/>
        </w:rPr>
      </w:pPr>
      <w:r w:rsidRPr="004D630B">
        <w:rPr>
          <w:rFonts w:asciiTheme="majorBidi" w:hAnsiTheme="majorBidi" w:cstheme="majorBidi"/>
          <w:sz w:val="28"/>
          <w:szCs w:val="28"/>
          <w:rtl/>
          <w:lang w:bidi="fa-IR"/>
        </w:rPr>
        <w:t>8.1.1- از آنجا که در متن تاکید شده است که اورانیوم غنی شده ی مازاد، در</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ازای</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دریافت</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اورانیوم</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با</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غناي</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طبیعی فروخته می شود، تعداد مشتریان بالقوه اورانیوم غنی شده ایران، بسیار محدود خواهد شد. لازم به ذکر است که پیدا کردن کشورهایی که هم دارای اورنیوم با غنای طبیعی بوده و هم تمایل به خرید اورانیوم غنی شده ی ایران داشته باشند، به سادگی مقدور نمی باشد. از این رو، لازم است قبل از انجام اقدامات دفعتی ایران جهت آغاز «روز اجرا» ی برجام، نسبت به شناسایی و انعقاد قرارداد فروش اورانیوم غنی شده با مشتری و یا مشتریان واجد شرایط اقدام شود. در غیر اینصورت کشورهای 5+1 برای ارائه تسهیلات ذکر شده در بند 57 پیوست 1 برجام جهت فروخته شدن مازاد اورنیوم غنی شده ایران انگیزه لازم را نخواهند داشت. فروش مازاد اورانیوم غنی شده کشور را می توان از هم اکنون با اورانیوم غنی شده موجود در کشور - که می بایست به 300 کیلوگرم کاهش یابد - آغاز کرد تا بتوان میزان عملیاتی بودن این گزینه را در شرایط فعلی آزمود.</w:t>
      </w:r>
    </w:p>
    <w:p w:rsidR="00370597" w:rsidRPr="004D630B" w:rsidRDefault="00370597" w:rsidP="004D630B">
      <w:pPr>
        <w:autoSpaceDE w:val="0"/>
        <w:autoSpaceDN w:val="0"/>
        <w:bidi/>
        <w:adjustRightInd w:val="0"/>
        <w:spacing w:after="0" w:line="240" w:lineRule="auto"/>
        <w:ind w:left="1440"/>
        <w:rPr>
          <w:rFonts w:asciiTheme="majorBidi" w:hAnsiTheme="majorBidi" w:cstheme="majorBidi"/>
          <w:sz w:val="28"/>
          <w:szCs w:val="28"/>
          <w:rtl/>
          <w:lang w:bidi="fa-IR"/>
        </w:rPr>
      </w:pPr>
      <w:r w:rsidRPr="004D630B">
        <w:rPr>
          <w:rFonts w:asciiTheme="majorBidi" w:hAnsiTheme="majorBidi" w:cstheme="majorBidi"/>
          <w:sz w:val="28"/>
          <w:szCs w:val="28"/>
          <w:rtl/>
          <w:lang w:bidi="fa-IR"/>
        </w:rPr>
        <w:t>8.1.2- با در نظر گرفتن بند 73 پیوست 1، بند 2.1.9 پیوست 5 برجام</w:t>
      </w:r>
      <w:r w:rsidRPr="004D630B">
        <w:rPr>
          <w:rStyle w:val="FootnoteReference"/>
          <w:rFonts w:asciiTheme="majorBidi" w:hAnsiTheme="majorBidi" w:cstheme="majorBidi"/>
          <w:sz w:val="28"/>
          <w:szCs w:val="28"/>
          <w:rtl/>
          <w:lang w:bidi="fa-IR"/>
        </w:rPr>
        <w:footnoteReference w:id="17"/>
      </w:r>
      <w:r w:rsidRPr="004D630B">
        <w:rPr>
          <w:rFonts w:asciiTheme="majorBidi" w:hAnsiTheme="majorBidi" w:cstheme="majorBidi"/>
          <w:sz w:val="28"/>
          <w:szCs w:val="28"/>
          <w:rtl/>
          <w:lang w:bidi="fa-IR"/>
        </w:rPr>
        <w:t xml:space="preserve"> و همچنین بندهای 21 و 22 قطعنامه 2231 شورای امنیت سازمان ملل، ابهامی جدی وجود دارد که آیا صادر کردن مازاد اورانیوم غنی شده ی ایران می بایست صرفا به اطلاع کمیسیون مشترک برجام برسد و یا اینکه فروش اورانیوم غنی شده ی ایران علاوه بر اطلاع رسانی به این کمیسیون، منوط به تایید و کسب اجازه ی موردی کمیسیون مزبور نیز می باشد. در صورتی که نظر کمیسیون مشترک برجام بر این باشد که </w:t>
      </w:r>
      <w:r w:rsidRPr="004D630B">
        <w:rPr>
          <w:rFonts w:asciiTheme="majorBidi" w:hAnsiTheme="majorBidi" w:cstheme="majorBidi"/>
          <w:sz w:val="28"/>
          <w:szCs w:val="28"/>
          <w:rtl/>
          <w:lang w:bidi="fa-IR"/>
        </w:rPr>
        <w:lastRenderedPageBreak/>
        <w:t>فروش اورانیوم غنی شده ایران منوط به کسب اجازه از این کمیسیون است،  از آنجا که تصمیم گیری در کمیسیون مشترک برجام بر مبنای اجماع می باشد، هر یک از اعضای این کمیسیون خواهند توانست در فرایند فروش و به ویژه انتخاب مشتریان اورانیوم ایران دخالت کرده و عملیاتی شدن آن را با مشکل مواجه کنند.</w:t>
      </w:r>
    </w:p>
    <w:p w:rsidR="00370597" w:rsidRPr="004D630B" w:rsidRDefault="00370597" w:rsidP="004D630B">
      <w:pPr>
        <w:autoSpaceDE w:val="0"/>
        <w:autoSpaceDN w:val="0"/>
        <w:bidi/>
        <w:adjustRightInd w:val="0"/>
        <w:spacing w:after="0" w:line="240" w:lineRule="auto"/>
        <w:ind w:left="720"/>
        <w:rPr>
          <w:rFonts w:asciiTheme="majorBidi" w:hAnsiTheme="majorBidi" w:cstheme="majorBidi"/>
          <w:sz w:val="28"/>
          <w:szCs w:val="28"/>
          <w:rtl/>
          <w:lang w:bidi="fa-IR"/>
        </w:rPr>
      </w:pPr>
      <w:r w:rsidRPr="004D630B">
        <w:rPr>
          <w:rFonts w:asciiTheme="majorBidi" w:hAnsiTheme="majorBidi" w:cstheme="majorBidi"/>
          <w:sz w:val="28"/>
          <w:szCs w:val="28"/>
          <w:rtl/>
          <w:lang w:bidi="fa-IR"/>
        </w:rPr>
        <w:t>8.2- بند 59 پیوست 1 برجام تصریح می کند که «اورانیوم</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غنی</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شده</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در</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مجتمع</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سوخت</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و</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محصولات</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میانی</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ساخته</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شده</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در</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ایران</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که</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براساس استانداردهاي</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بین</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المللی</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تایید</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شده اند،</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از</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جمله</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سوخت</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 xml:space="preserve">رآکتور </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مدرن</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شده</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اراك،</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جزو</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300</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کیلوگرم</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محدودیت ذخایر</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نخواهد</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بود</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مشروط</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برآنکه</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کار</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گروه</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فنی</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ارزیابی</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کند</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که</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چنین</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سوخت</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ساخته</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شده اي</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و</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محصولات</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میانی آن</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به</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سهولت</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قابل</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تبدیل</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مجدد</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به</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 xml:space="preserve">گاز </w:t>
      </w:r>
      <w:r w:rsidRPr="004D630B">
        <w:rPr>
          <w:rFonts w:asciiTheme="majorBidi" w:hAnsiTheme="majorBidi" w:cstheme="majorBidi"/>
          <w:sz w:val="28"/>
          <w:szCs w:val="28"/>
          <w:lang w:bidi="fa-IR"/>
        </w:rPr>
        <w:t>UF6</w:t>
      </w:r>
      <w:r w:rsidRPr="004D630B">
        <w:rPr>
          <w:rFonts w:asciiTheme="majorBidi" w:hAnsiTheme="majorBidi" w:cstheme="majorBidi"/>
          <w:sz w:val="28"/>
          <w:szCs w:val="28"/>
          <w:rtl/>
          <w:lang w:bidi="fa-IR"/>
        </w:rPr>
        <w:t xml:space="preserve"> نیست.» مشکلات موجود در این بند، می تواند باعث شود که ایران نتواند اورانیوم غنی شده خود را به سوخت تبدیل کرده و در این قالب نگهداری نماید. از مهمترین این مشکلات می توان به این نکته اشاره داشت که در حال حاضر تعریف خاصی از «</w:t>
      </w:r>
      <w:r w:rsidRPr="004D630B">
        <w:rPr>
          <w:rFonts w:asciiTheme="majorBidi" w:hAnsiTheme="majorBidi" w:cstheme="majorBidi"/>
          <w:b/>
          <w:bCs/>
          <w:i/>
          <w:iCs/>
          <w:sz w:val="24"/>
          <w:szCs w:val="24"/>
          <w:u w:val="single"/>
          <w:rtl/>
          <w:lang w:bidi="fa-IR"/>
        </w:rPr>
        <w:t>به</w:t>
      </w:r>
      <w:r w:rsidRPr="004D630B">
        <w:rPr>
          <w:rFonts w:asciiTheme="majorBidi" w:hAnsiTheme="majorBidi" w:cstheme="majorBidi"/>
          <w:b/>
          <w:bCs/>
          <w:i/>
          <w:iCs/>
          <w:sz w:val="24"/>
          <w:szCs w:val="24"/>
          <w:u w:val="single"/>
          <w:lang w:bidi="fa-IR"/>
        </w:rPr>
        <w:t xml:space="preserve"> </w:t>
      </w:r>
      <w:r w:rsidRPr="004D630B">
        <w:rPr>
          <w:rFonts w:asciiTheme="majorBidi" w:hAnsiTheme="majorBidi" w:cstheme="majorBidi"/>
          <w:b/>
          <w:bCs/>
          <w:i/>
          <w:iCs/>
          <w:sz w:val="24"/>
          <w:szCs w:val="24"/>
          <w:u w:val="single"/>
          <w:rtl/>
          <w:lang w:bidi="fa-IR"/>
        </w:rPr>
        <w:t>سهولت</w:t>
      </w:r>
      <w:r w:rsidRPr="004D630B">
        <w:rPr>
          <w:rFonts w:asciiTheme="majorBidi" w:hAnsiTheme="majorBidi" w:cstheme="majorBidi"/>
          <w:sz w:val="24"/>
          <w:szCs w:val="24"/>
          <w:lang w:bidi="fa-IR"/>
        </w:rPr>
        <w:t xml:space="preserve"> </w:t>
      </w:r>
      <w:r w:rsidRPr="004D630B">
        <w:rPr>
          <w:rFonts w:asciiTheme="majorBidi" w:hAnsiTheme="majorBidi" w:cstheme="majorBidi"/>
          <w:sz w:val="28"/>
          <w:szCs w:val="28"/>
          <w:rtl/>
          <w:lang w:bidi="fa-IR"/>
        </w:rPr>
        <w:t>قابل</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تبدیل مجدد</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به</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 xml:space="preserve">گاز </w:t>
      </w:r>
      <w:r w:rsidRPr="004D630B">
        <w:rPr>
          <w:rFonts w:asciiTheme="majorBidi" w:hAnsiTheme="majorBidi" w:cstheme="majorBidi"/>
          <w:sz w:val="28"/>
          <w:szCs w:val="28"/>
          <w:lang w:bidi="fa-IR"/>
        </w:rPr>
        <w:t>UF6</w:t>
      </w:r>
      <w:r w:rsidRPr="004D630B">
        <w:rPr>
          <w:rFonts w:asciiTheme="majorBidi" w:hAnsiTheme="majorBidi" w:cstheme="majorBidi"/>
          <w:sz w:val="28"/>
          <w:szCs w:val="28"/>
          <w:rtl/>
          <w:lang w:bidi="fa-IR"/>
        </w:rPr>
        <w:t xml:space="preserve"> نبودن» وجود ندارد و برجام مشخص نکرده است که چه میزان از مشقت این عدم «سهولت» را فراهم می کند. همچنین طبق همین بند، «[کارگروه فنی برجام] </w:t>
      </w:r>
      <w:r w:rsidRPr="004D630B">
        <w:rPr>
          <w:rFonts w:asciiTheme="majorBidi" w:hAnsiTheme="majorBidi" w:cstheme="majorBidi"/>
          <w:sz w:val="28"/>
          <w:szCs w:val="28"/>
          <w:u w:val="single"/>
          <w:rtl/>
          <w:lang w:bidi="fa-IR"/>
        </w:rPr>
        <w:t>در طی یک سال</w:t>
      </w:r>
      <w:r w:rsidRPr="004D630B">
        <w:rPr>
          <w:rFonts w:asciiTheme="majorBidi" w:hAnsiTheme="majorBidi" w:cstheme="majorBidi"/>
          <w:sz w:val="28"/>
          <w:szCs w:val="28"/>
          <w:rtl/>
          <w:lang w:bidi="fa-IR"/>
        </w:rPr>
        <w:t xml:space="preserve">، معیارهاي فنی عینی، براي ارزیابی اینکه آیا سوخت ساخته شده و محصولات میانی آن به سهولت قابل تبدیل مجدد به گاز </w:t>
      </w:r>
      <w:r w:rsidRPr="004D630B">
        <w:rPr>
          <w:rFonts w:asciiTheme="majorBidi" w:hAnsiTheme="majorBidi" w:cstheme="majorBidi"/>
          <w:sz w:val="28"/>
          <w:szCs w:val="28"/>
          <w:lang w:bidi="fa-IR"/>
        </w:rPr>
        <w:t>UF6</w:t>
      </w:r>
      <w:r w:rsidRPr="004D630B">
        <w:rPr>
          <w:rFonts w:asciiTheme="majorBidi" w:hAnsiTheme="majorBidi" w:cstheme="majorBidi"/>
          <w:sz w:val="28"/>
          <w:szCs w:val="28"/>
          <w:rtl/>
          <w:lang w:bidi="fa-IR"/>
        </w:rPr>
        <w:t xml:space="preserve"> می باشند و یا خیر را طراحی خواهند کرد.» از این رو، این امکان دور از ذهن نیست که کارگروه فنی برجام به تعریفی از «</w:t>
      </w:r>
      <w:r w:rsidRPr="004D630B">
        <w:rPr>
          <w:rFonts w:asciiTheme="majorBidi" w:hAnsiTheme="majorBidi" w:cstheme="majorBidi"/>
          <w:b/>
          <w:bCs/>
          <w:i/>
          <w:iCs/>
          <w:sz w:val="24"/>
          <w:szCs w:val="24"/>
          <w:u w:val="single"/>
          <w:rtl/>
          <w:lang w:bidi="fa-IR"/>
        </w:rPr>
        <w:t>به</w:t>
      </w:r>
      <w:r w:rsidRPr="004D630B">
        <w:rPr>
          <w:rFonts w:asciiTheme="majorBidi" w:hAnsiTheme="majorBidi" w:cstheme="majorBidi"/>
          <w:b/>
          <w:bCs/>
          <w:i/>
          <w:iCs/>
          <w:sz w:val="24"/>
          <w:szCs w:val="24"/>
          <w:u w:val="single"/>
          <w:lang w:bidi="fa-IR"/>
        </w:rPr>
        <w:t xml:space="preserve"> </w:t>
      </w:r>
      <w:r w:rsidRPr="004D630B">
        <w:rPr>
          <w:rFonts w:asciiTheme="majorBidi" w:hAnsiTheme="majorBidi" w:cstheme="majorBidi"/>
          <w:b/>
          <w:bCs/>
          <w:i/>
          <w:iCs/>
          <w:sz w:val="24"/>
          <w:szCs w:val="24"/>
          <w:u w:val="single"/>
          <w:rtl/>
          <w:lang w:bidi="fa-IR"/>
        </w:rPr>
        <w:t>سهولت</w:t>
      </w:r>
      <w:r w:rsidRPr="004D630B">
        <w:rPr>
          <w:rFonts w:asciiTheme="majorBidi" w:hAnsiTheme="majorBidi" w:cstheme="majorBidi"/>
          <w:sz w:val="24"/>
          <w:szCs w:val="24"/>
          <w:lang w:bidi="fa-IR"/>
        </w:rPr>
        <w:t xml:space="preserve"> </w:t>
      </w:r>
      <w:r w:rsidRPr="004D630B">
        <w:rPr>
          <w:rFonts w:asciiTheme="majorBidi" w:hAnsiTheme="majorBidi" w:cstheme="majorBidi"/>
          <w:sz w:val="28"/>
          <w:szCs w:val="28"/>
          <w:rtl/>
          <w:lang w:bidi="fa-IR"/>
        </w:rPr>
        <w:t>قابل</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تبدیل مجدد</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به</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 xml:space="preserve">گاز </w:t>
      </w:r>
      <w:r w:rsidRPr="004D630B">
        <w:rPr>
          <w:rFonts w:asciiTheme="majorBidi" w:hAnsiTheme="majorBidi" w:cstheme="majorBidi"/>
          <w:sz w:val="28"/>
          <w:szCs w:val="28"/>
          <w:lang w:bidi="fa-IR"/>
        </w:rPr>
        <w:t>UF6</w:t>
      </w:r>
      <w:r w:rsidRPr="004D630B">
        <w:rPr>
          <w:rFonts w:asciiTheme="majorBidi" w:hAnsiTheme="majorBidi" w:cstheme="majorBidi"/>
          <w:sz w:val="28"/>
          <w:szCs w:val="28"/>
          <w:rtl/>
          <w:lang w:bidi="fa-IR"/>
        </w:rPr>
        <w:t xml:space="preserve"> نبودن» و معیارهای فنی لازم تاکید کند که دستیابی به آن ها برای کشورمان عملا ممکن نباشد.</w:t>
      </w:r>
    </w:p>
    <w:p w:rsidR="00370597" w:rsidRPr="004D630B" w:rsidRDefault="00370597" w:rsidP="004D630B">
      <w:pPr>
        <w:autoSpaceDE w:val="0"/>
        <w:autoSpaceDN w:val="0"/>
        <w:bidi/>
        <w:adjustRightInd w:val="0"/>
        <w:spacing w:after="0" w:line="240" w:lineRule="auto"/>
        <w:ind w:left="720"/>
        <w:rPr>
          <w:rFonts w:asciiTheme="majorBidi" w:hAnsiTheme="majorBidi" w:cstheme="majorBidi"/>
          <w:sz w:val="28"/>
          <w:szCs w:val="28"/>
          <w:rtl/>
          <w:lang w:bidi="fa-IR"/>
        </w:rPr>
      </w:pPr>
      <w:r w:rsidRPr="004D630B">
        <w:rPr>
          <w:rFonts w:asciiTheme="majorBidi" w:hAnsiTheme="majorBidi" w:cstheme="majorBidi"/>
          <w:sz w:val="28"/>
          <w:szCs w:val="28"/>
          <w:rtl/>
          <w:lang w:bidi="fa-IR"/>
        </w:rPr>
        <w:t xml:space="preserve">8.3- همانطور که در بخش های فوق ذکر گردید، از سه مسیر ارائه شده برای جلوگیری از افزایش ذخیره اورانیوم غنی شده ایران از میزان 300 کیلوگرم، یعنی: </w:t>
      </w:r>
    </w:p>
    <w:p w:rsidR="00370597" w:rsidRPr="004D630B" w:rsidRDefault="00370597" w:rsidP="004D630B">
      <w:pPr>
        <w:autoSpaceDE w:val="0"/>
        <w:autoSpaceDN w:val="0"/>
        <w:bidi/>
        <w:adjustRightInd w:val="0"/>
        <w:spacing w:after="0" w:line="240" w:lineRule="auto"/>
        <w:ind w:left="1440"/>
        <w:rPr>
          <w:rFonts w:asciiTheme="majorBidi" w:hAnsiTheme="majorBidi" w:cstheme="majorBidi"/>
          <w:sz w:val="28"/>
          <w:szCs w:val="28"/>
          <w:rtl/>
          <w:lang w:bidi="fa-IR"/>
        </w:rPr>
      </w:pPr>
      <w:r w:rsidRPr="004D630B">
        <w:rPr>
          <w:rFonts w:asciiTheme="majorBidi" w:hAnsiTheme="majorBidi" w:cstheme="majorBidi"/>
          <w:sz w:val="28"/>
          <w:szCs w:val="28"/>
          <w:rtl/>
          <w:lang w:bidi="fa-IR"/>
        </w:rPr>
        <w:t>الف- فروش اورانیوم غنی شده مازاد بر 300 کیلوگرم در بازارهای بین المللی در</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ازای</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دریافت</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اورانیوم</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با</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غناي</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طبیعی</w:t>
      </w:r>
    </w:p>
    <w:p w:rsidR="00370597" w:rsidRPr="004D630B" w:rsidRDefault="00370597" w:rsidP="004D630B">
      <w:pPr>
        <w:autoSpaceDE w:val="0"/>
        <w:autoSpaceDN w:val="0"/>
        <w:bidi/>
        <w:adjustRightInd w:val="0"/>
        <w:spacing w:after="0" w:line="240" w:lineRule="auto"/>
        <w:ind w:left="1440"/>
        <w:rPr>
          <w:rFonts w:asciiTheme="majorBidi" w:hAnsiTheme="majorBidi" w:cstheme="majorBidi"/>
          <w:sz w:val="28"/>
          <w:szCs w:val="28"/>
          <w:rtl/>
          <w:lang w:bidi="fa-IR"/>
        </w:rPr>
      </w:pPr>
      <w:r w:rsidRPr="004D630B">
        <w:rPr>
          <w:rFonts w:asciiTheme="majorBidi" w:hAnsiTheme="majorBidi" w:cstheme="majorBidi"/>
          <w:sz w:val="28"/>
          <w:szCs w:val="28"/>
          <w:rtl/>
          <w:lang w:bidi="fa-IR"/>
        </w:rPr>
        <w:t>ب- تبدیل اورانیوم غنی شده مازاد بر 300 کیلوگرم به مجتمع سوخت و محصولات میانی</w:t>
      </w:r>
    </w:p>
    <w:p w:rsidR="00370597" w:rsidRPr="004D630B" w:rsidRDefault="00370597" w:rsidP="004D630B">
      <w:pPr>
        <w:autoSpaceDE w:val="0"/>
        <w:autoSpaceDN w:val="0"/>
        <w:bidi/>
        <w:adjustRightInd w:val="0"/>
        <w:spacing w:after="0" w:line="240" w:lineRule="auto"/>
        <w:ind w:left="1440"/>
        <w:rPr>
          <w:rFonts w:asciiTheme="majorBidi" w:hAnsiTheme="majorBidi" w:cstheme="majorBidi"/>
          <w:sz w:val="28"/>
          <w:szCs w:val="28"/>
          <w:rtl/>
          <w:lang w:bidi="fa-IR"/>
        </w:rPr>
      </w:pPr>
      <w:r w:rsidRPr="004D630B">
        <w:rPr>
          <w:rFonts w:asciiTheme="majorBidi" w:hAnsiTheme="majorBidi" w:cstheme="majorBidi"/>
          <w:sz w:val="28"/>
          <w:szCs w:val="28"/>
          <w:rtl/>
          <w:lang w:bidi="fa-IR"/>
        </w:rPr>
        <w:t>ج- رقیق کردن اورانیوم غنی شده مازاد بر 300 کیلوگرم، به سطح غنای طبیعی</w:t>
      </w:r>
    </w:p>
    <w:p w:rsidR="00370597" w:rsidRPr="004D630B" w:rsidRDefault="00370597" w:rsidP="004D630B">
      <w:pPr>
        <w:autoSpaceDE w:val="0"/>
        <w:autoSpaceDN w:val="0"/>
        <w:bidi/>
        <w:adjustRightInd w:val="0"/>
        <w:spacing w:after="0" w:line="240" w:lineRule="auto"/>
        <w:ind w:left="720"/>
        <w:rPr>
          <w:rFonts w:asciiTheme="majorBidi" w:hAnsiTheme="majorBidi" w:cstheme="majorBidi"/>
          <w:sz w:val="28"/>
          <w:szCs w:val="28"/>
          <w:rtl/>
          <w:lang w:bidi="fa-IR"/>
        </w:rPr>
      </w:pPr>
      <w:r w:rsidRPr="004D630B">
        <w:rPr>
          <w:rFonts w:asciiTheme="majorBidi" w:hAnsiTheme="majorBidi" w:cstheme="majorBidi"/>
          <w:sz w:val="28"/>
          <w:szCs w:val="28"/>
          <w:rtl/>
          <w:lang w:bidi="fa-IR"/>
        </w:rPr>
        <w:t xml:space="preserve">عملیاتی شدن دو مسیر (الف) و (ب) - با توجه به محدودیت هایی که برجام ایجاد کرده است - با مشکلاتی مختلف و جدی مواجه بوده و امکان میسر شدن این دو مسیر می تواند بسیار اندک باشد. </w:t>
      </w:r>
    </w:p>
    <w:p w:rsidR="00370597" w:rsidRPr="004D630B" w:rsidRDefault="00370597" w:rsidP="004D630B">
      <w:pPr>
        <w:autoSpaceDE w:val="0"/>
        <w:autoSpaceDN w:val="0"/>
        <w:bidi/>
        <w:adjustRightInd w:val="0"/>
        <w:spacing w:after="0" w:line="240" w:lineRule="auto"/>
        <w:ind w:left="720"/>
        <w:rPr>
          <w:rFonts w:asciiTheme="majorBidi" w:hAnsiTheme="majorBidi" w:cstheme="majorBidi"/>
          <w:sz w:val="28"/>
          <w:szCs w:val="28"/>
          <w:rtl/>
          <w:lang w:bidi="fa-IR"/>
        </w:rPr>
      </w:pPr>
      <w:r w:rsidRPr="004D630B">
        <w:rPr>
          <w:rFonts w:asciiTheme="majorBidi" w:hAnsiTheme="majorBidi" w:cstheme="majorBidi"/>
          <w:sz w:val="28"/>
          <w:szCs w:val="28"/>
          <w:rtl/>
          <w:lang w:bidi="fa-IR"/>
        </w:rPr>
        <w:t xml:space="preserve">توجه به این نکته بسیار با اهمیت است که طرف مقابل، با اختیاراتی که برجام به او می دهد، می تواند دو مسیر اول را برای ایران به طور کامل مسدود کند تا ایران مجبور شود به عنوان </w:t>
      </w:r>
      <w:r w:rsidRPr="004D630B">
        <w:rPr>
          <w:rFonts w:asciiTheme="majorBidi" w:hAnsiTheme="majorBidi" w:cstheme="majorBidi"/>
          <w:b/>
          <w:bCs/>
          <w:sz w:val="28"/>
          <w:szCs w:val="28"/>
          <w:rtl/>
          <w:lang w:bidi="fa-IR"/>
        </w:rPr>
        <w:t xml:space="preserve">تنها راه ادامه فعالیت غنی سازی اورانیوم در ایران </w:t>
      </w:r>
      <w:r w:rsidRPr="004D630B">
        <w:rPr>
          <w:rFonts w:asciiTheme="majorBidi" w:hAnsiTheme="majorBidi" w:cstheme="majorBidi"/>
          <w:sz w:val="28"/>
          <w:szCs w:val="28"/>
          <w:rtl/>
          <w:lang w:bidi="fa-IR"/>
        </w:rPr>
        <w:t xml:space="preserve">از روش (ج) - یعنی رقیق کردن اورانیوم های غنی شده قبلی - استفاده نماید. این مسیر علاوه بر بی فایده ساختن فعالیت های غنی سازی طی دوران محدودیت، بسیار تحقیر آمیز بوده، انگیزه دانشمندان و کارکنان این مراکز را به شدت از میان برده و می تواند موجب استهزاء کشورمان در میان سایر کشورها گردد. </w:t>
      </w:r>
    </w:p>
    <w:p w:rsidR="00370597" w:rsidRPr="004D630B" w:rsidRDefault="00370597" w:rsidP="004D630B">
      <w:pPr>
        <w:bidi/>
        <w:spacing w:after="0" w:line="240" w:lineRule="auto"/>
        <w:rPr>
          <w:rFonts w:asciiTheme="majorBidi" w:hAnsiTheme="majorBidi" w:cstheme="majorBidi"/>
          <w:sz w:val="28"/>
          <w:szCs w:val="28"/>
          <w:rtl/>
          <w:lang w:bidi="fa-IR"/>
        </w:rPr>
      </w:pPr>
    </w:p>
    <w:p w:rsidR="00370597" w:rsidRPr="004D630B" w:rsidRDefault="00370597" w:rsidP="004D630B">
      <w:pPr>
        <w:autoSpaceDE w:val="0"/>
        <w:autoSpaceDN w:val="0"/>
        <w:bidi/>
        <w:adjustRightInd w:val="0"/>
        <w:spacing w:after="0" w:line="240" w:lineRule="auto"/>
        <w:rPr>
          <w:rFonts w:asciiTheme="majorBidi" w:hAnsiTheme="majorBidi" w:cstheme="majorBidi"/>
          <w:sz w:val="28"/>
          <w:szCs w:val="28"/>
          <w:rtl/>
          <w:lang w:bidi="fa-IR"/>
        </w:rPr>
      </w:pPr>
    </w:p>
    <w:p w:rsidR="00370597" w:rsidRPr="004D630B" w:rsidRDefault="00370597" w:rsidP="004D630B">
      <w:pPr>
        <w:autoSpaceDE w:val="0"/>
        <w:autoSpaceDN w:val="0"/>
        <w:bidi/>
        <w:adjustRightInd w:val="0"/>
        <w:spacing w:after="0" w:line="240" w:lineRule="auto"/>
        <w:rPr>
          <w:rFonts w:asciiTheme="majorBidi" w:hAnsiTheme="majorBidi" w:cstheme="majorBidi"/>
          <w:sz w:val="28"/>
          <w:szCs w:val="28"/>
          <w:rtl/>
          <w:lang w:bidi="fa-IR"/>
        </w:rPr>
      </w:pPr>
      <w:r w:rsidRPr="004D630B">
        <w:rPr>
          <w:rFonts w:asciiTheme="majorBidi" w:hAnsiTheme="majorBidi" w:cstheme="majorBidi"/>
          <w:sz w:val="28"/>
          <w:szCs w:val="28"/>
          <w:rtl/>
          <w:lang w:bidi="fa-IR"/>
        </w:rPr>
        <w:t xml:space="preserve">9- در بند 46 پیوست 1 تصریح شده است که ایران تنها اجازه دارد که 1044 سانتریفیوژ </w:t>
      </w:r>
      <w:r w:rsidRPr="004D630B">
        <w:rPr>
          <w:rFonts w:asciiTheme="majorBidi" w:hAnsiTheme="majorBidi" w:cstheme="majorBidi"/>
          <w:sz w:val="28"/>
          <w:szCs w:val="28"/>
          <w:lang w:bidi="fa-IR"/>
        </w:rPr>
        <w:t>IR-1</w:t>
      </w:r>
      <w:r w:rsidRPr="004D630B">
        <w:rPr>
          <w:rFonts w:asciiTheme="majorBidi" w:hAnsiTheme="majorBidi" w:cstheme="majorBidi"/>
          <w:sz w:val="28"/>
          <w:szCs w:val="28"/>
          <w:rtl/>
          <w:lang w:bidi="fa-IR"/>
        </w:rPr>
        <w:t xml:space="preserve"> نصب شده را در سایت فردو داشته باشد که از این تعداد، 348 سانتریفیوژ به تولید ایزوتوپ هاي پایدار اختصاص یافته و 696 سانتریفیوژ به صورت بیکار</w:t>
      </w:r>
      <w:r w:rsidRPr="004D630B">
        <w:rPr>
          <w:rStyle w:val="FootnoteReference"/>
          <w:rFonts w:asciiTheme="majorBidi" w:hAnsiTheme="majorBidi" w:cstheme="majorBidi"/>
          <w:sz w:val="28"/>
          <w:szCs w:val="28"/>
          <w:rtl/>
          <w:lang w:bidi="fa-IR"/>
        </w:rPr>
        <w:footnoteReference w:id="18"/>
      </w:r>
      <w:r w:rsidRPr="004D630B">
        <w:rPr>
          <w:rFonts w:asciiTheme="majorBidi" w:hAnsiTheme="majorBidi" w:cstheme="majorBidi"/>
          <w:sz w:val="28"/>
          <w:szCs w:val="28"/>
          <w:rtl/>
          <w:lang w:bidi="fa-IR"/>
        </w:rPr>
        <w:t xml:space="preserve"> نگهداری خواهند شد. همچنین در بند 49 پیوست 1 برجام اجازه داده شده است که در صورت خراب شدن و یا صدمه دیدن هر یک از 348 </w:t>
      </w:r>
      <w:r w:rsidRPr="004D630B">
        <w:rPr>
          <w:rFonts w:asciiTheme="majorBidi" w:hAnsiTheme="majorBidi" w:cstheme="majorBidi"/>
          <w:sz w:val="28"/>
          <w:szCs w:val="28"/>
          <w:rtl/>
          <w:lang w:bidi="fa-IR"/>
        </w:rPr>
        <w:lastRenderedPageBreak/>
        <w:t xml:space="preserve">سانتریفیوژ مربوط به تولید ایزوتوپ هاي پایدار، از 696 سانتریفیوژ بیکار به عنوان جایگزین استفاده گردد. از آنجا که پس از جایگزین کردن سانتریفیوژ های خراب و یا صدمه دیده با سانتریفیوژ های بیکار، تعداد سانتریفیوژ های بیکار رفته رفته کاهش خواهد یافت، در مورد نحوه و محل تامین و تکمیل تعداد سانتریفیوژ های بیکار فردو و نگاهداشتن تعداد آنها در سطح 696 سانتریفیوژ – برخلاف نطنز-  ابهامات جدی وجود داشته و تصریح مشخصی در این زمینه وجود ندارد. نکته بسیار مهم این است که در صورت عدم تامین و نگاهداشتن تعداد این سانتریفیوژ ها در سطح 696 دستگاه، به مرور زمان سانتریفیوژهای سالم موجود در فردو رو به اتمام خواهد رفت و این موضوع علاوه بر ایجاد چالش برای تولید ایزوتوپ های پایدار در این سایت، باعث </w:t>
      </w:r>
      <w:r w:rsidRPr="004D630B">
        <w:rPr>
          <w:rFonts w:asciiTheme="majorBidi" w:hAnsiTheme="majorBidi" w:cstheme="majorBidi"/>
          <w:sz w:val="28"/>
          <w:szCs w:val="28"/>
          <w:u w:val="single"/>
          <w:rtl/>
          <w:lang w:bidi="fa-IR"/>
        </w:rPr>
        <w:t>از دست رفتن ذخیره استراتژیک سانتریفیوژ های فردو</w:t>
      </w:r>
      <w:r w:rsidRPr="004D630B">
        <w:rPr>
          <w:rFonts w:asciiTheme="majorBidi" w:hAnsiTheme="majorBidi" w:cstheme="majorBidi"/>
          <w:sz w:val="28"/>
          <w:szCs w:val="28"/>
          <w:rtl/>
          <w:lang w:bidi="fa-IR"/>
        </w:rPr>
        <w:t xml:space="preserve"> جهت تضمین استمرار اصل غنی سازی خواهد گردید.</w:t>
      </w:r>
    </w:p>
    <w:p w:rsidR="00370597" w:rsidRPr="004D630B" w:rsidRDefault="00370597" w:rsidP="004D630B">
      <w:pPr>
        <w:bidi/>
        <w:spacing w:after="0" w:line="240" w:lineRule="auto"/>
        <w:rPr>
          <w:rFonts w:asciiTheme="majorBidi" w:hAnsiTheme="majorBidi" w:cstheme="majorBidi"/>
          <w:sz w:val="28"/>
          <w:szCs w:val="28"/>
          <w:rtl/>
          <w:lang w:bidi="fa-IR"/>
        </w:rPr>
      </w:pPr>
    </w:p>
    <w:p w:rsidR="00370597" w:rsidRPr="004D630B" w:rsidRDefault="00370597" w:rsidP="004D630B">
      <w:pPr>
        <w:bidi/>
        <w:spacing w:after="0" w:line="240" w:lineRule="auto"/>
        <w:rPr>
          <w:rFonts w:asciiTheme="majorBidi" w:hAnsiTheme="majorBidi" w:cstheme="majorBidi"/>
          <w:b/>
          <w:bCs/>
          <w:sz w:val="28"/>
          <w:szCs w:val="28"/>
          <w:rtl/>
          <w:lang w:bidi="fa-IR"/>
        </w:rPr>
      </w:pPr>
    </w:p>
    <w:p w:rsidR="00370597" w:rsidRPr="004D630B" w:rsidRDefault="00370597" w:rsidP="004D630B">
      <w:pPr>
        <w:bidi/>
        <w:spacing w:after="0" w:line="240" w:lineRule="auto"/>
        <w:rPr>
          <w:rFonts w:asciiTheme="majorBidi" w:hAnsiTheme="majorBidi" w:cstheme="majorBidi"/>
          <w:b/>
          <w:bCs/>
          <w:sz w:val="28"/>
          <w:szCs w:val="28"/>
          <w:rtl/>
          <w:lang w:bidi="fa-IR"/>
        </w:rPr>
      </w:pPr>
    </w:p>
    <w:p w:rsidR="00370597" w:rsidRPr="004D630B" w:rsidRDefault="00370597" w:rsidP="004D630B">
      <w:pPr>
        <w:bidi/>
        <w:spacing w:after="0" w:line="240" w:lineRule="auto"/>
        <w:rPr>
          <w:rFonts w:asciiTheme="majorBidi" w:hAnsiTheme="majorBidi" w:cstheme="majorBidi"/>
          <w:b/>
          <w:bCs/>
          <w:sz w:val="28"/>
          <w:szCs w:val="28"/>
          <w:rtl/>
          <w:lang w:bidi="fa-IR"/>
        </w:rPr>
      </w:pPr>
    </w:p>
    <w:p w:rsidR="00370597" w:rsidRPr="004D630B" w:rsidRDefault="00370597" w:rsidP="004D630B">
      <w:pPr>
        <w:bidi/>
        <w:spacing w:after="0" w:line="240" w:lineRule="auto"/>
        <w:rPr>
          <w:rFonts w:asciiTheme="majorBidi" w:hAnsiTheme="majorBidi" w:cstheme="majorBidi"/>
          <w:b/>
          <w:bCs/>
          <w:sz w:val="28"/>
          <w:szCs w:val="28"/>
          <w:rtl/>
          <w:lang w:bidi="fa-IR"/>
        </w:rPr>
      </w:pPr>
    </w:p>
    <w:p w:rsidR="00370597" w:rsidRPr="004D630B" w:rsidRDefault="00370597" w:rsidP="004D630B">
      <w:pPr>
        <w:bidi/>
        <w:spacing w:after="0" w:line="240" w:lineRule="auto"/>
        <w:rPr>
          <w:rFonts w:asciiTheme="majorBidi" w:hAnsiTheme="majorBidi" w:cstheme="majorBidi"/>
          <w:sz w:val="28"/>
          <w:szCs w:val="28"/>
          <w:rtl/>
          <w:lang w:bidi="fa-IR"/>
        </w:rPr>
      </w:pPr>
      <w:r w:rsidRPr="004D630B">
        <w:rPr>
          <w:rFonts w:asciiTheme="majorBidi" w:hAnsiTheme="majorBidi" w:cstheme="majorBidi"/>
          <w:sz w:val="28"/>
          <w:szCs w:val="28"/>
          <w:rtl/>
          <w:lang w:bidi="fa-IR"/>
        </w:rPr>
        <w:t>10- بند 8 جمع بندی برجام، تصریح می کند که «همه سوخت مصرف شده در اراك براي دوره ي عمر رآکتور  به خارج از ایران منتقل خواهد شد.» همچنین بند 11 پیوست 1 نیز بر همین موضوع تاکید کرده و به صورت ناقص، شرایطی مبهم و مستعد اختلاف برای این موضوع ذکر کرده است. چنین تعهدی می تواند مشکلات مختلفی از جمله نکات ذیل را در بر داشته باشد:</w:t>
      </w:r>
    </w:p>
    <w:p w:rsidR="00370597" w:rsidRPr="004D630B" w:rsidRDefault="00370597" w:rsidP="004D630B">
      <w:pPr>
        <w:bidi/>
        <w:spacing w:after="0" w:line="240" w:lineRule="auto"/>
        <w:ind w:left="720"/>
        <w:rPr>
          <w:rFonts w:asciiTheme="majorBidi" w:hAnsiTheme="majorBidi" w:cstheme="majorBidi"/>
          <w:sz w:val="28"/>
          <w:szCs w:val="28"/>
          <w:rtl/>
          <w:lang w:bidi="fa-IR"/>
        </w:rPr>
      </w:pPr>
      <w:r w:rsidRPr="004D630B">
        <w:rPr>
          <w:rFonts w:asciiTheme="majorBidi" w:hAnsiTheme="majorBidi" w:cstheme="majorBidi"/>
          <w:sz w:val="28"/>
          <w:szCs w:val="28"/>
          <w:rtl/>
          <w:lang w:bidi="fa-IR"/>
        </w:rPr>
        <w:t>10.1- براساس این تعهد، طول عمر برجام حداقل به اندازه طول عمر رآکتور  اراک خواهد بود که طبق متوسط طول عمر رآکتور های آب سنگین، حداقل حدود 30 سال پس از آغاز بهره برداری عملیاتی از این رآکتور  خواهد بود. از آنجا که بند 2 مفادعمومی برجام صریحا «حصول</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اطمینان</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از</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ماهیت</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صرفا</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صلح</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آمیز</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برنامه</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هسته</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اي</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 xml:space="preserve">ایران» را منوط به «اجراي </w:t>
      </w:r>
      <w:r w:rsidRPr="004D630B">
        <w:rPr>
          <w:rFonts w:asciiTheme="majorBidi" w:hAnsiTheme="majorBidi" w:cstheme="majorBidi"/>
          <w:b/>
          <w:bCs/>
          <w:sz w:val="24"/>
          <w:szCs w:val="24"/>
          <w:u w:val="single"/>
          <w:rtl/>
          <w:lang w:bidi="fa-IR"/>
        </w:rPr>
        <w:t>کامل</w:t>
      </w:r>
      <w:r w:rsidRPr="004D630B">
        <w:rPr>
          <w:rFonts w:asciiTheme="majorBidi" w:hAnsiTheme="majorBidi" w:cstheme="majorBidi"/>
          <w:sz w:val="24"/>
          <w:szCs w:val="24"/>
          <w:rtl/>
          <w:lang w:bidi="fa-IR"/>
        </w:rPr>
        <w:t xml:space="preserve"> </w:t>
      </w:r>
      <w:r w:rsidRPr="004D630B">
        <w:rPr>
          <w:rFonts w:asciiTheme="majorBidi" w:hAnsiTheme="majorBidi" w:cstheme="majorBidi"/>
          <w:sz w:val="28"/>
          <w:szCs w:val="28"/>
          <w:rtl/>
          <w:lang w:bidi="fa-IR"/>
        </w:rPr>
        <w:t>این برجام» نموده است، لذا طرف مقابل می تواند اعلام حصول اطمینان از صلح آمیز بودن برنامه هسته ای ایران را حداقل تا پایان دوره عمر رآکتور  اراک به تاخیر اندازد.</w:t>
      </w:r>
    </w:p>
    <w:p w:rsidR="00370597" w:rsidRPr="004D630B" w:rsidRDefault="00370597" w:rsidP="004D630B">
      <w:pPr>
        <w:bidi/>
        <w:spacing w:after="0" w:line="240" w:lineRule="auto"/>
        <w:ind w:left="720"/>
        <w:rPr>
          <w:rFonts w:asciiTheme="majorBidi" w:hAnsiTheme="majorBidi" w:cstheme="majorBidi"/>
          <w:sz w:val="28"/>
          <w:szCs w:val="28"/>
          <w:rtl/>
          <w:lang w:bidi="fa-IR"/>
        </w:rPr>
      </w:pPr>
      <w:r w:rsidRPr="004D630B">
        <w:rPr>
          <w:rFonts w:asciiTheme="majorBidi" w:hAnsiTheme="majorBidi" w:cstheme="majorBidi"/>
          <w:sz w:val="28"/>
          <w:szCs w:val="28"/>
          <w:rtl/>
          <w:lang w:bidi="fa-IR"/>
        </w:rPr>
        <w:t xml:space="preserve">10.2- با توجه به اینکه در متن برجام و ضمائم آن نحوه خروج سوخت مصرف شده، هزینه های نگهداری در کشور دیگر و سایر جزئیات به طور کامل و غیر قابل تفسیر مشخص نگردیده و هیچیک از کشورهای 5+1 تعهد نکرده است که سوخت مصرف شده را از ایران دریافت کند و همچنین از آنجا که مطابق با بند 11 پیوست 1، ایران نمی تواند بدون کسب موافقت کشورهای 5+1، سوخت مصرف شده خود را به کشور دیگری ارسال نماید، همواره این احتمال وجود خواهد داشت که طرف مقابل ضمن ایجاد مشکلاتی در زمینه شرایط ارسال، کشور پذیرنده، هزینه های نگهداری و اموری از این قبیل، هزینه های ادامه فعالیت رآکتور  اراک را چندان افزایش دهد تا بهره گیری از این رآکتور  را غیرمعقول و یا غیر اقتصادی نماید. </w:t>
      </w:r>
    </w:p>
    <w:p w:rsidR="00370597" w:rsidRPr="004D630B" w:rsidRDefault="00370597" w:rsidP="004D630B">
      <w:pPr>
        <w:autoSpaceDE w:val="0"/>
        <w:autoSpaceDN w:val="0"/>
        <w:bidi/>
        <w:adjustRightInd w:val="0"/>
        <w:spacing w:after="0" w:line="240" w:lineRule="auto"/>
        <w:rPr>
          <w:rFonts w:asciiTheme="majorBidi" w:hAnsiTheme="majorBidi" w:cstheme="majorBidi"/>
          <w:sz w:val="28"/>
          <w:szCs w:val="28"/>
          <w:rtl/>
          <w:lang w:bidi="fa-IR"/>
        </w:rPr>
      </w:pPr>
    </w:p>
    <w:p w:rsidR="00370597" w:rsidRPr="004D630B" w:rsidRDefault="00370597" w:rsidP="004D630B">
      <w:pPr>
        <w:autoSpaceDE w:val="0"/>
        <w:autoSpaceDN w:val="0"/>
        <w:bidi/>
        <w:adjustRightInd w:val="0"/>
        <w:spacing w:after="0" w:line="240" w:lineRule="auto"/>
        <w:rPr>
          <w:rFonts w:asciiTheme="majorBidi" w:hAnsiTheme="majorBidi" w:cstheme="majorBidi"/>
          <w:sz w:val="28"/>
          <w:szCs w:val="28"/>
          <w:rtl/>
          <w:lang w:bidi="fa-IR"/>
        </w:rPr>
      </w:pPr>
    </w:p>
    <w:p w:rsidR="00370597" w:rsidRPr="004D630B" w:rsidRDefault="00370597" w:rsidP="004D630B">
      <w:pPr>
        <w:bidi/>
        <w:spacing w:after="0" w:line="240" w:lineRule="auto"/>
        <w:rPr>
          <w:rFonts w:asciiTheme="majorBidi" w:hAnsiTheme="majorBidi" w:cstheme="majorBidi"/>
          <w:sz w:val="28"/>
          <w:szCs w:val="28"/>
          <w:rtl/>
          <w:lang w:bidi="fa-IR"/>
        </w:rPr>
      </w:pPr>
    </w:p>
    <w:p w:rsidR="00370597" w:rsidRPr="004D630B" w:rsidRDefault="00370597" w:rsidP="004D630B">
      <w:pPr>
        <w:bidi/>
        <w:spacing w:after="0" w:line="240" w:lineRule="auto"/>
        <w:rPr>
          <w:rFonts w:asciiTheme="majorBidi" w:hAnsiTheme="majorBidi" w:cstheme="majorBidi"/>
          <w:sz w:val="28"/>
          <w:szCs w:val="28"/>
          <w:rtl/>
          <w:lang w:bidi="fa-IR"/>
        </w:rPr>
      </w:pPr>
      <w:r w:rsidRPr="004D630B">
        <w:rPr>
          <w:rFonts w:asciiTheme="majorBidi" w:hAnsiTheme="majorBidi" w:cstheme="majorBidi"/>
          <w:sz w:val="28"/>
          <w:szCs w:val="28"/>
          <w:rtl/>
          <w:lang w:bidi="fa-IR"/>
        </w:rPr>
        <w:t xml:space="preserve">11- بند 4 پیوست 1 برجام تصریح می کند که برای تجدید طراحی رآکتور  آب سنگین اراک، ایران و اعضای 5+1 </w:t>
      </w:r>
      <w:r w:rsidRPr="004D630B">
        <w:rPr>
          <w:rFonts w:asciiTheme="majorBidi" w:hAnsiTheme="majorBidi" w:cstheme="majorBidi"/>
          <w:b/>
          <w:bCs/>
          <w:sz w:val="24"/>
          <w:szCs w:val="24"/>
          <w:u w:val="single"/>
          <w:rtl/>
          <w:lang w:bidi="fa-IR"/>
        </w:rPr>
        <w:t>پیش از «روز اجرای برجام»</w:t>
      </w:r>
      <w:r w:rsidRPr="004D630B">
        <w:rPr>
          <w:rFonts w:asciiTheme="majorBidi" w:hAnsiTheme="majorBidi" w:cstheme="majorBidi"/>
          <w:sz w:val="28"/>
          <w:szCs w:val="28"/>
          <w:rtl/>
          <w:lang w:bidi="fa-IR"/>
        </w:rPr>
        <w:t xml:space="preserve">، اسنادی متضمن تعهد اعضای 5+1 برای این مدرن سازی و مسئولیت هر یک از آن ها در این فرایند را امضا خواهند کرد. همانطور که پیش از این نیز اشاره شد، بسیاری از اقداماتی که ایران باید پیش از «روز اجرای برجام» انجام دهد، اقداماتی غیر قابل بازگشت و یا با زمان بازگشت پذیری طولانی خواهد بود. یکی از مهمترین این اقدامات که با بند 4 پیوست 1 نیز ارتباط دارد، بند 3 پیوست 1 - که در مورد خارج کردن قلب رآکتور  </w:t>
      </w:r>
      <w:r w:rsidRPr="004D630B">
        <w:rPr>
          <w:rFonts w:asciiTheme="majorBidi" w:hAnsiTheme="majorBidi" w:cstheme="majorBidi"/>
          <w:sz w:val="28"/>
          <w:szCs w:val="28"/>
          <w:lang w:bidi="fa-IR"/>
        </w:rPr>
        <w:t>(Calandria)</w:t>
      </w:r>
      <w:r w:rsidRPr="004D630B">
        <w:rPr>
          <w:rFonts w:asciiTheme="majorBidi" w:hAnsiTheme="majorBidi" w:cstheme="majorBidi"/>
          <w:sz w:val="28"/>
          <w:szCs w:val="28"/>
          <w:rtl/>
          <w:lang w:bidi="fa-IR"/>
        </w:rPr>
        <w:t xml:space="preserve"> آب سنگین اراک و بتن گرفتن آن می باشد - است. بدیهی است که غیر قابل استفاده کردن قلب رآکتور  اراک و </w:t>
      </w:r>
      <w:r w:rsidRPr="004D630B">
        <w:rPr>
          <w:rFonts w:asciiTheme="majorBidi" w:hAnsiTheme="majorBidi" w:cstheme="majorBidi"/>
          <w:sz w:val="28"/>
          <w:szCs w:val="28"/>
          <w:rtl/>
          <w:lang w:bidi="fa-IR"/>
        </w:rPr>
        <w:lastRenderedPageBreak/>
        <w:t>انجام سایر اقداماتی که بازگشت پذیری آنها پر هزینه و طولانی مدت می باشد، ممکن است باعث شود که کشورهای 5+1 انگیزه لازم برای ورود به پروژه آب سنگین اراک را از دست بدهند. از این رو لازم است که ایران بر امضای این موافقتنامه، پیش از اجرایی کردن تمامی اقدامات عملی خود، به ویژه عملیات خروج قلب رآکتور  اراک تاکید و پافشاری کند. میزان همکاری طرف مقابل در تدوین و امضای این اسناد پیش از انجام گرفتن اقدامات برگشت ناپذیر ایران، می تواند به عنوان یکی از شاخص های حسن نیت و راستی آزمایی قصد طرف مقابل برای انجام توافق، مورد استفاده ایران قرار گیرد. عدم پافشاری بر امضای این سند پیش از انجام اقدامات عملی ایران، ممکن است دو پیامد ذیل را به همراه داشته باشد:</w:t>
      </w:r>
    </w:p>
    <w:p w:rsidR="00370597" w:rsidRPr="004D630B" w:rsidRDefault="00370597" w:rsidP="004D630B">
      <w:pPr>
        <w:bidi/>
        <w:spacing w:after="0" w:line="240" w:lineRule="auto"/>
        <w:ind w:left="720"/>
        <w:rPr>
          <w:rFonts w:asciiTheme="majorBidi" w:hAnsiTheme="majorBidi" w:cstheme="majorBidi"/>
          <w:sz w:val="28"/>
          <w:szCs w:val="28"/>
          <w:rtl/>
          <w:lang w:bidi="fa-IR"/>
        </w:rPr>
      </w:pPr>
      <w:r w:rsidRPr="004D630B">
        <w:rPr>
          <w:rFonts w:asciiTheme="majorBidi" w:hAnsiTheme="majorBidi" w:cstheme="majorBidi"/>
          <w:sz w:val="28"/>
          <w:szCs w:val="28"/>
          <w:rtl/>
          <w:lang w:bidi="fa-IR"/>
        </w:rPr>
        <w:t>الف- بی انگیزه شدن کشورهای 5+1 برای ورود به پروژه آب سنگین اراک می تواند منجر به طولانی کردن و به درازا کشاندن تجدید ساخت این رآکتور  شود.</w:t>
      </w:r>
    </w:p>
    <w:p w:rsidR="00370597" w:rsidRPr="004D630B" w:rsidRDefault="00370597" w:rsidP="004D630B">
      <w:pPr>
        <w:bidi/>
        <w:spacing w:after="0" w:line="240" w:lineRule="auto"/>
        <w:ind w:left="720"/>
        <w:rPr>
          <w:rFonts w:asciiTheme="majorBidi" w:hAnsiTheme="majorBidi" w:cstheme="majorBidi"/>
          <w:sz w:val="28"/>
          <w:szCs w:val="28"/>
          <w:rtl/>
          <w:lang w:bidi="fa-IR"/>
        </w:rPr>
      </w:pPr>
      <w:r w:rsidRPr="004D630B">
        <w:rPr>
          <w:rFonts w:asciiTheme="majorBidi" w:hAnsiTheme="majorBidi" w:cstheme="majorBidi"/>
          <w:sz w:val="28"/>
          <w:szCs w:val="28"/>
          <w:rtl/>
          <w:lang w:bidi="fa-IR"/>
        </w:rPr>
        <w:t xml:space="preserve">ب- از آنجا که در بند 4 پیوست 1 برجام، تاکید شده است که این سند باید </w:t>
      </w:r>
      <w:r w:rsidRPr="004D630B">
        <w:rPr>
          <w:rFonts w:asciiTheme="majorBidi" w:hAnsiTheme="majorBidi" w:cstheme="majorBidi"/>
          <w:sz w:val="28"/>
          <w:szCs w:val="28"/>
          <w:u w:val="single"/>
          <w:rtl/>
          <w:lang w:bidi="fa-IR"/>
        </w:rPr>
        <w:t>پیش از</w:t>
      </w:r>
      <w:r w:rsidRPr="004D630B">
        <w:rPr>
          <w:rStyle w:val="FootnoteReference"/>
          <w:rFonts w:asciiTheme="majorBidi" w:hAnsiTheme="majorBidi" w:cstheme="majorBidi"/>
          <w:sz w:val="28"/>
          <w:szCs w:val="28"/>
          <w:u w:val="single"/>
          <w:rtl/>
          <w:lang w:bidi="fa-IR"/>
        </w:rPr>
        <w:footnoteReference w:id="19"/>
      </w:r>
      <w:r w:rsidRPr="004D630B">
        <w:rPr>
          <w:rFonts w:asciiTheme="majorBidi" w:hAnsiTheme="majorBidi" w:cstheme="majorBidi"/>
          <w:sz w:val="28"/>
          <w:szCs w:val="28"/>
          <w:rtl/>
          <w:lang w:bidi="fa-IR"/>
        </w:rPr>
        <w:t xml:space="preserve"> «روز اجرای برجام» امضا شود، ممکن است کشورهای 5+1 با طولانی کردن روند امضای این قرارداد و در حالی که ایران تمامی اقدامات برگشت ناپذیر خود را انجام داده، به این بهانه از اعلام فرارسیدن «روز اجرای برجام» - که در واقع روز عملیاتی شدن تعلیق و لغو تحریم های شورای امنیت سازمان ملل و تحریم های اتحادیه اروپا و ایالات متحده آمریکا است - خودداری نمایند.</w:t>
      </w:r>
    </w:p>
    <w:p w:rsidR="00370597" w:rsidRPr="004D630B" w:rsidRDefault="00370597" w:rsidP="004D630B">
      <w:pPr>
        <w:bidi/>
        <w:spacing w:after="0" w:line="240" w:lineRule="auto"/>
        <w:rPr>
          <w:rFonts w:asciiTheme="majorBidi" w:hAnsiTheme="majorBidi" w:cstheme="majorBidi"/>
          <w:sz w:val="28"/>
          <w:szCs w:val="28"/>
          <w:rtl/>
          <w:lang w:bidi="fa-IR"/>
        </w:rPr>
      </w:pPr>
    </w:p>
    <w:p w:rsidR="00370597" w:rsidRPr="004D630B" w:rsidRDefault="00370597" w:rsidP="004D630B">
      <w:pPr>
        <w:bidi/>
        <w:spacing w:after="0" w:line="240" w:lineRule="auto"/>
        <w:rPr>
          <w:rFonts w:asciiTheme="majorBidi" w:hAnsiTheme="majorBidi" w:cstheme="majorBidi"/>
          <w:sz w:val="28"/>
          <w:szCs w:val="28"/>
          <w:rtl/>
          <w:lang w:bidi="fa-IR"/>
        </w:rPr>
      </w:pPr>
      <w:r w:rsidRPr="004D630B">
        <w:rPr>
          <w:rFonts w:asciiTheme="majorBidi" w:hAnsiTheme="majorBidi" w:cstheme="majorBidi"/>
          <w:sz w:val="28"/>
          <w:szCs w:val="28"/>
          <w:rtl/>
          <w:lang w:bidi="fa-IR"/>
        </w:rPr>
        <w:t>12- بند 5 پیوست 1 برجام تاکید می کند که  طراحی و نهایی کردن نقشه ساخت رآکتور  جدید آب سنگین اراک و آزمایشگاه های جانبی آن با همکاری ایران و گروه کاری 5+1 انجام پذیرفته و برای تایید نهایی، به کمیسیون مشترک برجام ارائه خواهد شد. این بند دارای ابهامات و نکات ذیل می باشد:</w:t>
      </w:r>
    </w:p>
    <w:p w:rsidR="00370597" w:rsidRPr="004D630B" w:rsidRDefault="00370597" w:rsidP="004D630B">
      <w:pPr>
        <w:bidi/>
        <w:spacing w:after="0" w:line="240" w:lineRule="auto"/>
        <w:ind w:left="720"/>
        <w:rPr>
          <w:rFonts w:asciiTheme="majorBidi" w:hAnsiTheme="majorBidi" w:cstheme="majorBidi"/>
          <w:sz w:val="28"/>
          <w:szCs w:val="28"/>
          <w:rtl/>
          <w:lang w:bidi="fa-IR"/>
        </w:rPr>
      </w:pPr>
      <w:r w:rsidRPr="004D630B">
        <w:rPr>
          <w:rFonts w:asciiTheme="majorBidi" w:hAnsiTheme="majorBidi" w:cstheme="majorBidi"/>
          <w:sz w:val="28"/>
          <w:szCs w:val="28"/>
          <w:rtl/>
          <w:lang w:bidi="fa-IR"/>
        </w:rPr>
        <w:t>12.1- از آنجا که هیچگونه قید زمانی و یا شرایطی برای زمان مورد نیاز برای طراحی نقشه ساخت رآکتور  جدید تعریف نشده، ممکن است طرف مقابل بتواند با به تاخیر انداختن طراحی این رآکتور ، عملیاتی شدن آن را به تاخیر انداخته و یا حتی ساخت چنین رآکتوری هرگز عملیاتی نشود.</w:t>
      </w:r>
      <w:r w:rsidRPr="004D630B">
        <w:rPr>
          <w:rStyle w:val="FootnoteReference"/>
          <w:rFonts w:asciiTheme="majorBidi" w:hAnsiTheme="majorBidi" w:cstheme="majorBidi"/>
          <w:sz w:val="28"/>
          <w:szCs w:val="28"/>
          <w:rtl/>
          <w:lang w:bidi="fa-IR"/>
        </w:rPr>
        <w:t xml:space="preserve"> </w:t>
      </w:r>
      <w:r w:rsidRPr="004D630B">
        <w:rPr>
          <w:rStyle w:val="FootnoteReference"/>
          <w:rFonts w:asciiTheme="majorBidi" w:hAnsiTheme="majorBidi" w:cstheme="majorBidi"/>
          <w:sz w:val="28"/>
          <w:szCs w:val="28"/>
          <w:rtl/>
          <w:lang w:bidi="fa-IR"/>
        </w:rPr>
        <w:footnoteReference w:id="20"/>
      </w:r>
    </w:p>
    <w:p w:rsidR="00370597" w:rsidRPr="004D630B" w:rsidRDefault="00370597" w:rsidP="004D630B">
      <w:pPr>
        <w:bidi/>
        <w:spacing w:after="0" w:line="240" w:lineRule="auto"/>
        <w:ind w:left="720"/>
        <w:rPr>
          <w:rFonts w:asciiTheme="majorBidi" w:hAnsiTheme="majorBidi" w:cstheme="majorBidi"/>
          <w:sz w:val="28"/>
          <w:szCs w:val="28"/>
          <w:rtl/>
          <w:lang w:bidi="fa-IR"/>
        </w:rPr>
      </w:pPr>
      <w:r w:rsidRPr="004D630B">
        <w:rPr>
          <w:rFonts w:asciiTheme="majorBidi" w:hAnsiTheme="majorBidi" w:cstheme="majorBidi"/>
          <w:sz w:val="28"/>
          <w:szCs w:val="28"/>
          <w:rtl/>
          <w:lang w:bidi="fa-IR"/>
        </w:rPr>
        <w:t xml:space="preserve">12.2- بر اساس این بند، عملیاتی شدن طرح مشترک ایران و کارگروه در زمینه ساخت رآکتور  جدید آب سنگین اراک، منوط به تایید نهایی طرح از سوی کمیسیون مشترک برجام خواهد بود. از این رو این بند این امکان را فراهم می سازد که هر یک از اعضای کمیسیون مشترک برجام، بتوانند مانع اجرایی شدن طرح شوند. در صورت مانع تراشی هر یک از اعضای کمیسیون مشترک برجام، ایران تنها می تواند مطابق مکانیسم حل و فصل مناقشات در برجام، به همین کمیسیون شکایت کند که به مشکلات این مکانیسم در همین متن پرداخته شده است. در نهایت، نکته بسیار با اهمیت آن است که به دلیل نیاز به اجماع در کمیسیون مشترک برجام و همچنین عدم وجود ساز و کاری مناسب برای پیگیری شکایات ایران، این بند می تواند زمینه را برای هرگز به سرانجام نرسیدن طرح تجدید ساخت رآکتور  آب سنگین اراک فراهم کند. البته در این شرایط ایران می تواند با پذیرش هزینه های مادی، سیاسی و حقوقی زیاد، از برجام خارج شده و بدون همکاری با کشورهای 5+1، مجددا اقدام به ساخت رآکتور  آب سنگین نماید. </w:t>
      </w:r>
    </w:p>
    <w:p w:rsidR="00370597" w:rsidRPr="004D630B" w:rsidRDefault="00370597" w:rsidP="004D630B">
      <w:pPr>
        <w:bidi/>
        <w:spacing w:after="0" w:line="240" w:lineRule="auto"/>
        <w:rPr>
          <w:rFonts w:asciiTheme="majorBidi" w:hAnsiTheme="majorBidi" w:cstheme="majorBidi"/>
          <w:sz w:val="28"/>
          <w:szCs w:val="28"/>
          <w:rtl/>
          <w:lang w:bidi="fa-IR"/>
        </w:rPr>
      </w:pPr>
    </w:p>
    <w:p w:rsidR="00370597" w:rsidRPr="004D630B" w:rsidRDefault="00370597" w:rsidP="004D630B">
      <w:pPr>
        <w:bidi/>
        <w:spacing w:after="0" w:line="240" w:lineRule="auto"/>
        <w:rPr>
          <w:rFonts w:asciiTheme="majorBidi" w:hAnsiTheme="majorBidi" w:cstheme="majorBidi"/>
          <w:sz w:val="28"/>
          <w:szCs w:val="28"/>
          <w:rtl/>
          <w:lang w:bidi="fa-IR"/>
        </w:rPr>
      </w:pPr>
      <w:r w:rsidRPr="004D630B">
        <w:rPr>
          <w:rFonts w:asciiTheme="majorBidi" w:hAnsiTheme="majorBidi" w:cstheme="majorBidi"/>
          <w:sz w:val="28"/>
          <w:szCs w:val="28"/>
          <w:rtl/>
          <w:lang w:bidi="fa-IR"/>
        </w:rPr>
        <w:lastRenderedPageBreak/>
        <w:t>13- با توجه به اینکه در بند 14 پیوست 1 برجام، نیاز داخلی ایران به آب سنگین به طور تقریبی مشخص شده و ایران ملزم گردیده است که آب سنگین مازاد خود را صادر کند، و از طرفی هیچ یک از اعضای 5+1 تعهدی جهت خرید آب سنگین مازاد ایران برعهده نگرفته اند، این سوال مطرح می گردد که آیا در صورت نبود تقاضای بین المللی برای آب سنگین تولیدی در ایران، پذیرش برجام منجر به تعطیلی کارخانه آب سنگین ایران نخواهد گردید؟</w:t>
      </w:r>
    </w:p>
    <w:p w:rsidR="00370597" w:rsidRPr="004D630B" w:rsidRDefault="00370597" w:rsidP="004D630B">
      <w:pPr>
        <w:bidi/>
        <w:spacing w:after="0" w:line="240" w:lineRule="auto"/>
        <w:rPr>
          <w:rFonts w:asciiTheme="majorBidi" w:hAnsiTheme="majorBidi" w:cstheme="majorBidi"/>
          <w:sz w:val="28"/>
          <w:szCs w:val="28"/>
          <w:rtl/>
          <w:lang w:bidi="fa-IR"/>
        </w:rPr>
      </w:pPr>
    </w:p>
    <w:p w:rsidR="00370597" w:rsidRPr="004D630B" w:rsidRDefault="00370597" w:rsidP="004D630B">
      <w:pPr>
        <w:bidi/>
        <w:spacing w:after="0" w:line="240" w:lineRule="auto"/>
        <w:rPr>
          <w:rFonts w:asciiTheme="majorBidi" w:hAnsiTheme="majorBidi" w:cstheme="majorBidi"/>
          <w:sz w:val="28"/>
          <w:szCs w:val="28"/>
          <w:rtl/>
          <w:lang w:bidi="fa-IR"/>
        </w:rPr>
      </w:pPr>
    </w:p>
    <w:p w:rsidR="00370597" w:rsidRPr="004D630B" w:rsidRDefault="00370597" w:rsidP="004D630B">
      <w:pPr>
        <w:bidi/>
        <w:spacing w:after="0" w:line="240" w:lineRule="auto"/>
        <w:rPr>
          <w:rFonts w:asciiTheme="majorBidi" w:hAnsiTheme="majorBidi" w:cstheme="majorBidi"/>
          <w:b/>
          <w:bCs/>
          <w:sz w:val="28"/>
          <w:szCs w:val="28"/>
          <w:rtl/>
          <w:lang w:bidi="fa-IR"/>
        </w:rPr>
      </w:pPr>
    </w:p>
    <w:p w:rsidR="00370597" w:rsidRPr="004D630B" w:rsidRDefault="00370597" w:rsidP="004D630B">
      <w:pPr>
        <w:bidi/>
        <w:spacing w:after="0" w:line="240" w:lineRule="auto"/>
        <w:rPr>
          <w:rFonts w:asciiTheme="majorBidi" w:hAnsiTheme="majorBidi" w:cstheme="majorBidi"/>
          <w:b/>
          <w:bCs/>
          <w:sz w:val="28"/>
          <w:szCs w:val="28"/>
          <w:rtl/>
          <w:lang w:bidi="fa-IR"/>
        </w:rPr>
      </w:pPr>
    </w:p>
    <w:p w:rsidR="00370597" w:rsidRPr="004D630B" w:rsidRDefault="00370597" w:rsidP="004D630B">
      <w:pPr>
        <w:bidi/>
        <w:spacing w:after="0" w:line="240" w:lineRule="auto"/>
        <w:rPr>
          <w:rFonts w:asciiTheme="majorBidi" w:hAnsiTheme="majorBidi" w:cstheme="majorBidi"/>
          <w:b/>
          <w:bCs/>
          <w:sz w:val="28"/>
          <w:szCs w:val="28"/>
          <w:rtl/>
          <w:lang w:bidi="fa-IR"/>
        </w:rPr>
      </w:pPr>
      <w:r w:rsidRPr="004D630B">
        <w:rPr>
          <w:rFonts w:asciiTheme="majorBidi" w:hAnsiTheme="majorBidi" w:cstheme="majorBidi"/>
          <w:b/>
          <w:bCs/>
          <w:sz w:val="28"/>
          <w:szCs w:val="28"/>
          <w:rtl/>
          <w:lang w:bidi="fa-IR"/>
        </w:rPr>
        <w:t>بخش سوم: نظارت ها و بازرسی ها</w:t>
      </w:r>
    </w:p>
    <w:p w:rsidR="00370597" w:rsidRPr="004D630B" w:rsidRDefault="00370597" w:rsidP="004D630B">
      <w:pPr>
        <w:autoSpaceDE w:val="0"/>
        <w:autoSpaceDN w:val="0"/>
        <w:bidi/>
        <w:adjustRightInd w:val="0"/>
        <w:spacing w:after="0" w:line="240" w:lineRule="auto"/>
        <w:rPr>
          <w:rFonts w:asciiTheme="majorBidi" w:hAnsiTheme="majorBidi" w:cstheme="majorBidi"/>
          <w:sz w:val="28"/>
          <w:szCs w:val="28"/>
          <w:rtl/>
          <w:lang w:bidi="fa-IR"/>
        </w:rPr>
      </w:pPr>
      <w:r w:rsidRPr="004D630B">
        <w:rPr>
          <w:rFonts w:asciiTheme="majorBidi" w:hAnsiTheme="majorBidi" w:cstheme="majorBidi"/>
          <w:sz w:val="28"/>
          <w:szCs w:val="28"/>
          <w:rtl/>
          <w:lang w:bidi="fa-IR"/>
        </w:rPr>
        <w:t>14- بند 16 جمع بندی تصریح می کند که: «ایران</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به</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فعالیت</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هایی</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که</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می</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تواند</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به</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توسعه</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تجهیزات</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انفجاري</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هسته</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اي</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منجر شود، شامل</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فعالیت</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هاي متالورژي (فلزکاری) اورانیوم</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و</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پلوتونیوم</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به</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نحو</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مشخص</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شده</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در</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پیوست 1،</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از</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جمله</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در</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سطح تحقیق</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و</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توسعه، مبادرت</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نخواهد</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نمود</w:t>
      </w:r>
      <w:r w:rsidRPr="004D630B">
        <w:rPr>
          <w:rFonts w:asciiTheme="majorBidi" w:hAnsiTheme="majorBidi" w:cstheme="majorBidi"/>
          <w:sz w:val="28"/>
          <w:szCs w:val="28"/>
          <w:lang w:bidi="fa-IR"/>
        </w:rPr>
        <w:t>«.</w:t>
      </w:r>
      <w:r w:rsidRPr="004D630B">
        <w:rPr>
          <w:rFonts w:asciiTheme="majorBidi" w:hAnsiTheme="majorBidi" w:cstheme="majorBidi"/>
          <w:sz w:val="28"/>
          <w:szCs w:val="28"/>
          <w:rtl/>
          <w:lang w:bidi="fa-IR"/>
        </w:rPr>
        <w:t xml:space="preserve"> جزئیات مربوط به این بند از جمع بندی، در بندهای  82 پیوست 1 برجام با تفصیل بیشتری آمده است. بندهای 82.2 و 82.3 پیوست 1 «طراحی، توسعه، ساخت، دستیابی و یا استفاده» از سیستم چاشنی هاي انفجاري چند نقطه ای و همچنین سیستمهاي تحلیل انفجار شامل دوربین هاي سرعت بالا </w:t>
      </w:r>
      <w:r w:rsidRPr="004D630B">
        <w:rPr>
          <w:rFonts w:asciiTheme="majorBidi" w:hAnsiTheme="majorBidi" w:cstheme="majorBidi"/>
          <w:sz w:val="28"/>
          <w:szCs w:val="28"/>
          <w:lang w:bidi="fa-IR"/>
        </w:rPr>
        <w:t>Streak</w:t>
      </w:r>
      <w:r w:rsidRPr="004D630B">
        <w:rPr>
          <w:rFonts w:asciiTheme="majorBidi" w:hAnsiTheme="majorBidi" w:cstheme="majorBidi"/>
          <w:sz w:val="28"/>
          <w:szCs w:val="28"/>
          <w:rtl/>
          <w:lang w:bidi="fa-IR"/>
        </w:rPr>
        <w:t>، دوربین هاي</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فریمینگ</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و</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دوربین هاي</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اشعه</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ایکس -</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که همگی همانطور که همین بندها نیز اذعان دارند کاربردها غیر مرتبط با سلاح هسته ای نیز دارند –  را بدون هیچگونه قید زمانی و یا شرایطی، منوط به تایید و کسب اجازه از کمیسیون مشترک برجام نموده است. با فرض اینکه فعالیت هایی که شامل بند 16 جمع بندی می شوند، تنها منحصر به موارد ذکر شده در بندهای 82 پیوست 1 باشد، نکات ذیل در این خصوص قابل طرح است:</w:t>
      </w:r>
    </w:p>
    <w:p w:rsidR="00370597" w:rsidRPr="004D630B" w:rsidRDefault="00370597" w:rsidP="004D630B">
      <w:pPr>
        <w:autoSpaceDE w:val="0"/>
        <w:autoSpaceDN w:val="0"/>
        <w:bidi/>
        <w:adjustRightInd w:val="0"/>
        <w:spacing w:after="0" w:line="240" w:lineRule="auto"/>
        <w:ind w:left="720"/>
        <w:rPr>
          <w:rFonts w:asciiTheme="majorBidi" w:hAnsiTheme="majorBidi" w:cstheme="majorBidi"/>
          <w:sz w:val="28"/>
          <w:szCs w:val="28"/>
          <w:rtl/>
          <w:lang w:bidi="fa-IR"/>
        </w:rPr>
      </w:pPr>
      <w:r w:rsidRPr="004D630B">
        <w:rPr>
          <w:rFonts w:asciiTheme="majorBidi" w:hAnsiTheme="majorBidi" w:cstheme="majorBidi"/>
          <w:sz w:val="28"/>
          <w:szCs w:val="28"/>
          <w:rtl/>
          <w:lang w:bidi="fa-IR"/>
        </w:rPr>
        <w:t xml:space="preserve">14.1- موارد محدودیت های اعمال شده چه در بند 16 جمع بندی و چه در بندهای 82 پیوست 1 فاقد هرگونه قید زمانی و یا شرایطی بوده و به نظر می رسد که همیشگی و دائمی باشند. این موضوع تعهدات ایران در قالب برجام را دائمی و پایان ناپذیر کرده و کمیسیون مشترک برجام را برای همیشه بر«طراحی، توسعه، ساخت، دستیابی و یا استفاده» از سیستم چاشنی هاي انفجاري چند نقطه ای و همچنین سیستمهاي تحلیل انفجار شامل دوربین هاي سرعت بالا </w:t>
      </w:r>
      <w:r w:rsidRPr="004D630B">
        <w:rPr>
          <w:rFonts w:asciiTheme="majorBidi" w:hAnsiTheme="majorBidi" w:cstheme="majorBidi"/>
          <w:sz w:val="28"/>
          <w:szCs w:val="28"/>
          <w:lang w:bidi="fa-IR"/>
        </w:rPr>
        <w:t>Streak</w:t>
      </w:r>
      <w:r w:rsidRPr="004D630B">
        <w:rPr>
          <w:rFonts w:asciiTheme="majorBidi" w:hAnsiTheme="majorBidi" w:cstheme="majorBidi"/>
          <w:sz w:val="28"/>
          <w:szCs w:val="28"/>
          <w:rtl/>
          <w:lang w:bidi="fa-IR"/>
        </w:rPr>
        <w:t>، دوربین هاي</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فریمینگ</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و</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دوربین هاي</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اشعه</w:t>
      </w:r>
      <w:r w:rsidRPr="004D630B">
        <w:rPr>
          <w:rFonts w:asciiTheme="majorBidi" w:hAnsiTheme="majorBidi" w:cstheme="majorBidi"/>
          <w:sz w:val="28"/>
          <w:szCs w:val="28"/>
          <w:lang w:bidi="fa-IR"/>
        </w:rPr>
        <w:t xml:space="preserve"> </w:t>
      </w:r>
      <w:r w:rsidRPr="004D630B">
        <w:rPr>
          <w:rFonts w:asciiTheme="majorBidi" w:hAnsiTheme="majorBidi" w:cstheme="majorBidi"/>
          <w:sz w:val="28"/>
          <w:szCs w:val="28"/>
          <w:rtl/>
          <w:lang w:bidi="fa-IR"/>
        </w:rPr>
        <w:t>ایکس مسلط می سازد.</w:t>
      </w:r>
    </w:p>
    <w:p w:rsidR="00370597" w:rsidRPr="004D630B" w:rsidRDefault="00370597" w:rsidP="004D630B">
      <w:pPr>
        <w:autoSpaceDE w:val="0"/>
        <w:autoSpaceDN w:val="0"/>
        <w:bidi/>
        <w:adjustRightInd w:val="0"/>
        <w:spacing w:after="0" w:line="240" w:lineRule="auto"/>
        <w:ind w:left="720"/>
        <w:rPr>
          <w:rFonts w:asciiTheme="majorBidi" w:hAnsiTheme="majorBidi" w:cstheme="majorBidi"/>
          <w:sz w:val="28"/>
          <w:szCs w:val="28"/>
          <w:rtl/>
          <w:lang w:bidi="fa-IR"/>
        </w:rPr>
      </w:pPr>
      <w:r w:rsidRPr="004D630B">
        <w:rPr>
          <w:rFonts w:asciiTheme="majorBidi" w:hAnsiTheme="majorBidi" w:cstheme="majorBidi"/>
          <w:sz w:val="28"/>
          <w:szCs w:val="28"/>
          <w:rtl/>
          <w:lang w:bidi="fa-IR"/>
        </w:rPr>
        <w:t>14.2- از آنجا که بندهای 82.2 و 82.3، «طراحی»، «توسعه»، «ساخت»، «دستیابی» و یا «استفاده» از تجهیزات متعدد دارای کاربرد دوگانه را منوط به اجازه، تایید و نظارت کمیسیون مشترک برجام نموده است، این موضوع می تواند از چند جنبه، منافع ملی کشورمان را تهدید نماید:</w:t>
      </w:r>
    </w:p>
    <w:p w:rsidR="00370597" w:rsidRPr="004D630B" w:rsidRDefault="00370597" w:rsidP="004D630B">
      <w:pPr>
        <w:autoSpaceDE w:val="0"/>
        <w:autoSpaceDN w:val="0"/>
        <w:bidi/>
        <w:adjustRightInd w:val="0"/>
        <w:spacing w:after="0" w:line="240" w:lineRule="auto"/>
        <w:ind w:left="1440"/>
        <w:rPr>
          <w:rFonts w:asciiTheme="majorBidi" w:hAnsiTheme="majorBidi" w:cstheme="majorBidi"/>
          <w:sz w:val="28"/>
          <w:szCs w:val="28"/>
          <w:rtl/>
          <w:lang w:bidi="fa-IR"/>
        </w:rPr>
      </w:pPr>
      <w:r w:rsidRPr="004D630B">
        <w:rPr>
          <w:rFonts w:asciiTheme="majorBidi" w:hAnsiTheme="majorBidi" w:cstheme="majorBidi"/>
          <w:sz w:val="28"/>
          <w:szCs w:val="28"/>
          <w:rtl/>
          <w:lang w:bidi="fa-IR"/>
        </w:rPr>
        <w:t>14.2.1- در صورتی که اقلام مذکور از نیازهای با اهمیت و تاثیرگذار دفاعی و یا صنعتی کشور باشد، عدم تایید استفاده ایران از این تجهیزات توسط کمیسیون مشترک برجام می تواند مشکلاتی را برای کشور ایجاد کند. البته از آنجا که نگارنده تخصص ویژه ای در مسائل نظامی مرتبط ندارد، میزان اهمیت و تاثیرگذاری اقلام فوق و خسارات ناشی از رویکرد سختگیرانه احتمالی کمیسیون مشترک برجام، می بایست از مراجع ذیربط استعلام گردد.</w:t>
      </w:r>
    </w:p>
    <w:p w:rsidR="00370597" w:rsidRPr="004D630B" w:rsidRDefault="00370597" w:rsidP="004D630B">
      <w:pPr>
        <w:autoSpaceDE w:val="0"/>
        <w:autoSpaceDN w:val="0"/>
        <w:bidi/>
        <w:adjustRightInd w:val="0"/>
        <w:spacing w:after="0" w:line="240" w:lineRule="auto"/>
        <w:ind w:left="1440"/>
        <w:rPr>
          <w:rFonts w:asciiTheme="majorBidi" w:hAnsiTheme="majorBidi" w:cstheme="majorBidi"/>
          <w:sz w:val="28"/>
          <w:szCs w:val="28"/>
          <w:rtl/>
          <w:lang w:bidi="fa-IR"/>
        </w:rPr>
      </w:pPr>
      <w:r w:rsidRPr="004D630B">
        <w:rPr>
          <w:rFonts w:asciiTheme="majorBidi" w:hAnsiTheme="majorBidi" w:cstheme="majorBidi"/>
          <w:sz w:val="28"/>
          <w:szCs w:val="28"/>
          <w:rtl/>
          <w:lang w:bidi="fa-IR"/>
        </w:rPr>
        <w:t xml:space="preserve">14.2.2- بدون در نظر گرفتن میزان اهمیت و کاربرد اقلام مذکور در صنایع و مراکز نظامی کشور، صرف نیاز به کسب اجازه و هماهنگی با کمیسیون مشترک برجام برای «طراحی»، «توسعه»، «ساخت»، «دستیابی» و یا «استفاده» از تجهیزات فوق، باعث می شود که ناظران خارجی بتوانند برای اطمینان از عدم انحراف ایران از این تعهدات، طبق وظایف و فرایندهای تعریف شده در بندهای 74 الی 78 پیوست 1 برجام، توجیه لازم برای دسترسی به کلیه اماکن نظامی - شامل </w:t>
      </w:r>
      <w:r w:rsidRPr="004D630B">
        <w:rPr>
          <w:rFonts w:asciiTheme="majorBidi" w:hAnsiTheme="majorBidi" w:cstheme="majorBidi"/>
          <w:sz w:val="28"/>
          <w:szCs w:val="28"/>
          <w:rtl/>
          <w:lang w:bidi="fa-IR"/>
        </w:rPr>
        <w:lastRenderedPageBreak/>
        <w:t>پادگان ها، کارخانجات تولید ادوات و تجهیزات نظامی، پژوهشگاه ها و دانشگاه های مرتبط با صنایع نظامی و حتی مراکز اداری و تصمیم گیری مرتبط با مراکز نظامی - را داشته باشند. در خصوص بازرسی های مجاز توسط بازرسان خارجی، نکات کلیدی و با اهمیت ذیل جالب توجه می باشد:</w:t>
      </w:r>
    </w:p>
    <w:p w:rsidR="00370597" w:rsidRPr="004D630B" w:rsidRDefault="00370597" w:rsidP="004D630B">
      <w:pPr>
        <w:autoSpaceDE w:val="0"/>
        <w:autoSpaceDN w:val="0"/>
        <w:bidi/>
        <w:adjustRightInd w:val="0"/>
        <w:spacing w:after="0" w:line="240" w:lineRule="auto"/>
        <w:ind w:left="2160"/>
        <w:rPr>
          <w:rFonts w:asciiTheme="majorBidi" w:hAnsiTheme="majorBidi" w:cstheme="majorBidi"/>
          <w:sz w:val="28"/>
          <w:szCs w:val="28"/>
          <w:rtl/>
          <w:lang w:bidi="fa-IR"/>
        </w:rPr>
      </w:pPr>
      <w:r w:rsidRPr="004D630B">
        <w:rPr>
          <w:rFonts w:asciiTheme="majorBidi" w:hAnsiTheme="majorBidi" w:cstheme="majorBidi"/>
          <w:sz w:val="28"/>
          <w:szCs w:val="28"/>
          <w:rtl/>
          <w:lang w:bidi="fa-IR"/>
        </w:rPr>
        <w:t xml:space="preserve">الف-  از آنجا که تعهدات ایران شامل مراحل طراحی و توسعه تجهیزات مذکور نیز می باشد، نوع نظارت ها و بازرسی های مورد درخواست، طبعا شامل دسترسی به رایانه ها، اسناد و اشخاص مرتبط با طراحی احتمالی و یا ادعایی نیز خواهد بود. </w:t>
      </w:r>
    </w:p>
    <w:p w:rsidR="00370597" w:rsidRPr="004D630B" w:rsidRDefault="00370597" w:rsidP="004D630B">
      <w:pPr>
        <w:autoSpaceDE w:val="0"/>
        <w:autoSpaceDN w:val="0"/>
        <w:bidi/>
        <w:adjustRightInd w:val="0"/>
        <w:spacing w:after="0" w:line="240" w:lineRule="auto"/>
        <w:ind w:left="2160"/>
        <w:rPr>
          <w:rFonts w:asciiTheme="majorBidi" w:hAnsiTheme="majorBidi" w:cstheme="majorBidi"/>
          <w:sz w:val="28"/>
          <w:szCs w:val="28"/>
          <w:rtl/>
          <w:lang w:bidi="fa-IR"/>
        </w:rPr>
      </w:pPr>
      <w:r w:rsidRPr="004D630B">
        <w:rPr>
          <w:rFonts w:asciiTheme="majorBidi" w:hAnsiTheme="majorBidi" w:cstheme="majorBidi"/>
          <w:sz w:val="28"/>
          <w:szCs w:val="28"/>
          <w:rtl/>
          <w:lang w:bidi="fa-IR"/>
        </w:rPr>
        <w:t>ب- از آنجا که تجهیزات مذکور دارای تشعشعات رادیو اکتیو نبوده و همچنین بعضا به لحاظ ابعاد و اندازه ها، تجهیزات بزرگی محسوب نمی شوند، مراحل و نحوه بازرسی و راستی آزمایی جهت کسب اطمینان از عدم «طراحی»، «توسعه»، «ساخت»، «دستیابی» و یا «استفاده» از آن ها می تواند مستلزم بازرسی عینی و فیزیکی و حتی در سطح اتاق به اتاق از مراکز مشکوک باشد.</w:t>
      </w:r>
    </w:p>
    <w:p w:rsidR="00370597" w:rsidRPr="004D630B" w:rsidRDefault="00370597" w:rsidP="004D630B">
      <w:pPr>
        <w:autoSpaceDE w:val="0"/>
        <w:autoSpaceDN w:val="0"/>
        <w:bidi/>
        <w:adjustRightInd w:val="0"/>
        <w:spacing w:after="0" w:line="240" w:lineRule="auto"/>
        <w:ind w:left="1440"/>
        <w:rPr>
          <w:rFonts w:asciiTheme="majorBidi" w:hAnsiTheme="majorBidi" w:cstheme="majorBidi"/>
          <w:sz w:val="28"/>
          <w:szCs w:val="28"/>
          <w:rtl/>
          <w:lang w:bidi="fa-IR"/>
        </w:rPr>
      </w:pPr>
      <w:r w:rsidRPr="004D630B">
        <w:rPr>
          <w:rFonts w:asciiTheme="majorBidi" w:hAnsiTheme="majorBidi" w:cstheme="majorBidi"/>
          <w:sz w:val="28"/>
          <w:szCs w:val="28"/>
          <w:rtl/>
          <w:lang w:bidi="fa-IR"/>
        </w:rPr>
        <w:t>14.2.3- اگرچه بازرسی از مراکز نظامی و مرتبط با صنایع دفاعی از حساسیت به مراتب بالاتری برخوردارند، اما از آنجا که دست کم مرحله طراحی و یا بهره گیری از تجهیزات ذکر شده در این بند، می تواند در مراکز علمی غیر نظامی و یا برخی از شرکت های صنعتی نیز انجام پذیرد، لذا پیگیری فرایند بازرسی ذکر شده می تواند مشمول برخی از دانشگاه ها، پژوهشگاه ها، شرکت ها و صنایع غیر نظامی نیز گردد.</w:t>
      </w:r>
    </w:p>
    <w:p w:rsidR="00370597" w:rsidRPr="004D630B" w:rsidRDefault="00370597" w:rsidP="004D630B">
      <w:pPr>
        <w:bidi/>
        <w:spacing w:after="0" w:line="240" w:lineRule="auto"/>
        <w:rPr>
          <w:rFonts w:asciiTheme="majorBidi" w:hAnsiTheme="majorBidi" w:cstheme="majorBidi"/>
          <w:b/>
          <w:bCs/>
          <w:sz w:val="28"/>
          <w:szCs w:val="28"/>
          <w:rtl/>
          <w:lang w:bidi="fa-IR"/>
        </w:rPr>
      </w:pPr>
    </w:p>
    <w:p w:rsidR="00370597" w:rsidRPr="004D630B" w:rsidRDefault="00370597" w:rsidP="004D630B">
      <w:pPr>
        <w:autoSpaceDE w:val="0"/>
        <w:autoSpaceDN w:val="0"/>
        <w:bidi/>
        <w:adjustRightInd w:val="0"/>
        <w:spacing w:after="0" w:line="240" w:lineRule="auto"/>
        <w:rPr>
          <w:rFonts w:asciiTheme="majorBidi" w:hAnsiTheme="majorBidi" w:cstheme="majorBidi"/>
          <w:sz w:val="28"/>
          <w:szCs w:val="28"/>
          <w:rtl/>
          <w:lang w:bidi="fa-IR"/>
        </w:rPr>
      </w:pPr>
    </w:p>
    <w:p w:rsidR="00370597" w:rsidRPr="004D630B" w:rsidRDefault="00370597" w:rsidP="004D630B">
      <w:pPr>
        <w:autoSpaceDE w:val="0"/>
        <w:autoSpaceDN w:val="0"/>
        <w:bidi/>
        <w:adjustRightInd w:val="0"/>
        <w:spacing w:after="0" w:line="240" w:lineRule="auto"/>
        <w:rPr>
          <w:rFonts w:asciiTheme="majorBidi" w:hAnsiTheme="majorBidi" w:cstheme="majorBidi"/>
          <w:sz w:val="28"/>
          <w:szCs w:val="28"/>
          <w:rtl/>
          <w:lang w:bidi="fa-IR"/>
        </w:rPr>
      </w:pPr>
      <w:r w:rsidRPr="004D630B">
        <w:rPr>
          <w:rFonts w:asciiTheme="majorBidi" w:hAnsiTheme="majorBidi" w:cstheme="majorBidi"/>
          <w:sz w:val="28"/>
          <w:szCs w:val="28"/>
          <w:rtl/>
          <w:lang w:bidi="fa-IR"/>
        </w:rPr>
        <w:t>15- پاورقی 1 پیوست 1 برجام</w:t>
      </w:r>
      <w:r w:rsidRPr="004D630B">
        <w:rPr>
          <w:rStyle w:val="FootnoteReference"/>
          <w:rFonts w:asciiTheme="majorBidi" w:hAnsiTheme="majorBidi" w:cstheme="majorBidi"/>
          <w:sz w:val="28"/>
          <w:szCs w:val="28"/>
          <w:rtl/>
          <w:lang w:bidi="fa-IR"/>
        </w:rPr>
        <w:footnoteReference w:id="21"/>
      </w:r>
      <w:r w:rsidRPr="004D630B">
        <w:rPr>
          <w:rFonts w:asciiTheme="majorBidi" w:hAnsiTheme="majorBidi" w:cstheme="majorBidi"/>
          <w:sz w:val="28"/>
          <w:szCs w:val="28"/>
          <w:rtl/>
          <w:lang w:bidi="fa-IR"/>
        </w:rPr>
        <w:t xml:space="preserve"> اشاره می کند که «ایران به آژانس اجازه می دهد تا محتواي برنامه غنی سازي و تحقیق و توسعه غنی سازي خود را همانگونه که به عنوان بخشی از اظهارنامه اولیه ایران ارائه شده است با اعضاي کمیسیون مشترك به اشتراك بگذارد.» اما اسناد و مدارک مرتبط با برنامه هسته ای هر کشور جزو اسناد سری و غیر قابل انتشار آن کشور محسوب شده و حتی اصل پنج موافقتنامه پادمانی میان ایران و آژانس تصریح می کند که آژانس بین المللی انرژی اتمی حق ندارد اطلاعات، اسناد و مدارک ایران را بدون کسب اجازه از ایران در اختیار هیچ کشور، ارگان و یا اشخاص ثالثی قرار دهد. این پاورقی، ضمن شکستن حرمت اطلاعات محرمانه ایران، کشورمان ایران را به طور مضاعف و تحقیر آمیزی تبدیل به کشوری ویژه در زمینه ی بازرسی ها و نظارت های آژانس تبدیل کرده و اطلاعات ایران را در اختیار کشورهایی قرار می دهد که همواره کشورمان را به حمله نظامی تهدید کرده و برای تضعیف آن تلاش نموده اند. </w:t>
      </w:r>
    </w:p>
    <w:p w:rsidR="00370597" w:rsidRPr="004D630B" w:rsidRDefault="00370597" w:rsidP="004D630B">
      <w:pPr>
        <w:autoSpaceDE w:val="0"/>
        <w:autoSpaceDN w:val="0"/>
        <w:bidi/>
        <w:adjustRightInd w:val="0"/>
        <w:spacing w:after="0" w:line="240" w:lineRule="auto"/>
        <w:rPr>
          <w:rFonts w:asciiTheme="majorBidi" w:hAnsiTheme="majorBidi" w:cstheme="majorBidi"/>
          <w:sz w:val="28"/>
          <w:szCs w:val="28"/>
          <w:rtl/>
          <w:lang w:bidi="fa-IR"/>
        </w:rPr>
      </w:pPr>
    </w:p>
    <w:p w:rsidR="00370597" w:rsidRPr="004D630B" w:rsidRDefault="00370597" w:rsidP="004D630B">
      <w:pPr>
        <w:bidi/>
        <w:spacing w:after="0" w:line="240" w:lineRule="auto"/>
        <w:rPr>
          <w:rFonts w:asciiTheme="majorBidi" w:hAnsiTheme="majorBidi" w:cstheme="majorBidi"/>
          <w:b/>
          <w:bCs/>
          <w:sz w:val="28"/>
          <w:szCs w:val="28"/>
          <w:rtl/>
          <w:lang w:bidi="fa-IR"/>
        </w:rPr>
      </w:pPr>
    </w:p>
    <w:p w:rsidR="00370597" w:rsidRPr="004D630B" w:rsidRDefault="00370597" w:rsidP="004D630B">
      <w:pPr>
        <w:autoSpaceDE w:val="0"/>
        <w:autoSpaceDN w:val="0"/>
        <w:bidi/>
        <w:adjustRightInd w:val="0"/>
        <w:spacing w:after="0" w:line="240" w:lineRule="auto"/>
        <w:rPr>
          <w:rFonts w:asciiTheme="majorBidi" w:hAnsiTheme="majorBidi" w:cstheme="majorBidi"/>
          <w:sz w:val="28"/>
          <w:szCs w:val="28"/>
          <w:rtl/>
          <w:lang w:bidi="fa-IR"/>
        </w:rPr>
      </w:pPr>
      <w:r w:rsidRPr="004D630B">
        <w:rPr>
          <w:rFonts w:asciiTheme="majorBidi" w:hAnsiTheme="majorBidi" w:cstheme="majorBidi"/>
          <w:sz w:val="28"/>
          <w:szCs w:val="28"/>
          <w:rtl/>
          <w:lang w:bidi="fa-IR"/>
        </w:rPr>
        <w:t>16- بند 7 پیوست 4 برجام</w:t>
      </w:r>
      <w:r w:rsidRPr="004D630B">
        <w:rPr>
          <w:rStyle w:val="FootnoteReference"/>
          <w:rFonts w:asciiTheme="majorBidi" w:hAnsiTheme="majorBidi" w:cstheme="majorBidi"/>
          <w:sz w:val="28"/>
          <w:szCs w:val="28"/>
          <w:rtl/>
          <w:lang w:bidi="fa-IR"/>
        </w:rPr>
        <w:footnoteReference w:id="22"/>
      </w:r>
      <w:r w:rsidRPr="004D630B">
        <w:rPr>
          <w:rFonts w:asciiTheme="majorBidi" w:hAnsiTheme="majorBidi" w:cstheme="majorBidi"/>
          <w:sz w:val="28"/>
          <w:szCs w:val="28"/>
          <w:rtl/>
          <w:lang w:bidi="fa-IR"/>
        </w:rPr>
        <w:t xml:space="preserve"> تصریح می کند که ایران برای خرید اقلام مندرج در لیست </w:t>
      </w:r>
      <w:r w:rsidRPr="004D630B">
        <w:rPr>
          <w:rFonts w:asciiTheme="majorBidi" w:hAnsiTheme="majorBidi" w:cstheme="majorBidi"/>
          <w:sz w:val="28"/>
          <w:szCs w:val="28"/>
        </w:rPr>
        <w:t>INFCIRC/254/Rev.12/Part1</w:t>
      </w:r>
      <w:r w:rsidRPr="004D630B">
        <w:rPr>
          <w:rFonts w:asciiTheme="majorBidi" w:hAnsiTheme="majorBidi" w:cstheme="majorBidi"/>
          <w:sz w:val="28"/>
          <w:szCs w:val="28"/>
          <w:rtl/>
        </w:rPr>
        <w:t xml:space="preserve"> و لیست </w:t>
      </w:r>
      <w:r w:rsidRPr="004D630B">
        <w:rPr>
          <w:rFonts w:asciiTheme="majorBidi" w:hAnsiTheme="majorBidi" w:cstheme="majorBidi"/>
          <w:sz w:val="28"/>
          <w:szCs w:val="28"/>
        </w:rPr>
        <w:t xml:space="preserve">INFCIRC/254/Rev.9/Part2 </w:t>
      </w:r>
      <w:r w:rsidRPr="004D630B">
        <w:rPr>
          <w:rFonts w:asciiTheme="majorBidi" w:hAnsiTheme="majorBidi" w:cstheme="majorBidi"/>
          <w:sz w:val="28"/>
          <w:szCs w:val="28"/>
          <w:rtl/>
        </w:rPr>
        <w:t xml:space="preserve"> و یا اقلامی که در آخرین نسخه این لیست ها موجود باشد، می بایست ابتدا تایید کارگروه خرید کمیسیون مشترک برجام را کسب نماید. همچنین ایران پس از کسب اجازه کارگروه خرید کمیسیون مشترک برجام، براساس دو </w:t>
      </w:r>
      <w:r w:rsidRPr="004D630B">
        <w:rPr>
          <w:rFonts w:asciiTheme="majorBidi" w:hAnsiTheme="majorBidi" w:cstheme="majorBidi"/>
          <w:sz w:val="28"/>
          <w:szCs w:val="28"/>
          <w:rtl/>
        </w:rPr>
        <w:lastRenderedPageBreak/>
        <w:t>بند 6 و 6 پیوست 4 برجام</w:t>
      </w:r>
      <w:r w:rsidRPr="004D630B">
        <w:rPr>
          <w:rStyle w:val="FootnoteReference"/>
          <w:rFonts w:asciiTheme="majorBidi" w:hAnsiTheme="majorBidi" w:cstheme="majorBidi"/>
          <w:sz w:val="28"/>
          <w:szCs w:val="28"/>
          <w:rtl/>
        </w:rPr>
        <w:footnoteReference w:id="23"/>
      </w:r>
      <w:r w:rsidRPr="004D630B">
        <w:rPr>
          <w:rFonts w:asciiTheme="majorBidi" w:hAnsiTheme="majorBidi" w:cstheme="majorBidi"/>
          <w:sz w:val="28"/>
          <w:szCs w:val="28"/>
          <w:rtl/>
        </w:rPr>
        <w:t>، باید در مورد اقلام</w:t>
      </w:r>
      <w:r w:rsidRPr="004D630B">
        <w:rPr>
          <w:rFonts w:asciiTheme="majorBidi" w:hAnsiTheme="majorBidi" w:cstheme="majorBidi"/>
          <w:sz w:val="28"/>
          <w:szCs w:val="28"/>
          <w:rtl/>
          <w:lang w:bidi="fa-IR"/>
        </w:rPr>
        <w:t xml:space="preserve"> </w:t>
      </w:r>
      <w:r w:rsidRPr="004D630B">
        <w:rPr>
          <w:rFonts w:asciiTheme="majorBidi" w:hAnsiTheme="majorBidi" w:cstheme="majorBidi"/>
          <w:sz w:val="28"/>
          <w:szCs w:val="28"/>
        </w:rPr>
        <w:t>INFCIRC/254/Rev.12/Part1</w:t>
      </w:r>
      <w:r w:rsidRPr="004D630B">
        <w:rPr>
          <w:rFonts w:asciiTheme="majorBidi" w:hAnsiTheme="majorBidi" w:cstheme="majorBidi"/>
          <w:sz w:val="28"/>
          <w:szCs w:val="28"/>
          <w:rtl/>
        </w:rPr>
        <w:t xml:space="preserve"> به آژانس و در مورد اقلام </w:t>
      </w:r>
      <w:r w:rsidRPr="004D630B">
        <w:rPr>
          <w:rFonts w:asciiTheme="majorBidi" w:hAnsiTheme="majorBidi" w:cstheme="majorBidi"/>
          <w:sz w:val="28"/>
          <w:szCs w:val="28"/>
        </w:rPr>
        <w:t>INFCIRC/254/Rev.9/Part2</w:t>
      </w:r>
      <w:r w:rsidRPr="004D630B">
        <w:rPr>
          <w:rFonts w:asciiTheme="majorBidi" w:hAnsiTheme="majorBidi" w:cstheme="majorBidi"/>
          <w:sz w:val="28"/>
          <w:szCs w:val="28"/>
          <w:rtl/>
        </w:rPr>
        <w:t xml:space="preserve"> به کشورهای صادر کننده آن کالا به ایران، اجازه دهد تا بتوانند اجازه داشته باشند نسبت به نحوه و مکان نهایی مصرف این اقلام، اطمینان کسب کنند. </w:t>
      </w:r>
      <w:r w:rsidRPr="004D630B">
        <w:rPr>
          <w:rFonts w:asciiTheme="majorBidi" w:hAnsiTheme="majorBidi" w:cstheme="majorBidi"/>
          <w:sz w:val="28"/>
          <w:szCs w:val="28"/>
          <w:rtl/>
          <w:lang w:bidi="fa-IR"/>
        </w:rPr>
        <w:t>از آنجا که بندهای ذکر شده، خرید تعداد قابل توجهی از تجهیزات متعدد دارای کاربرد دوگانه را منوط به اجازه و تایید کارگروه خرید کمیسیون مشترک برجام و همچنین نظارت آژانس و کشورهای صادر کننده آن کالاها به ایران  نموده است، این موضوع می تواند از چند جنبه، منافع ملی کشور را تهدید نماید:</w:t>
      </w:r>
    </w:p>
    <w:p w:rsidR="00370597" w:rsidRPr="004D630B" w:rsidRDefault="00370597" w:rsidP="004D630B">
      <w:pPr>
        <w:autoSpaceDE w:val="0"/>
        <w:autoSpaceDN w:val="0"/>
        <w:bidi/>
        <w:adjustRightInd w:val="0"/>
        <w:spacing w:after="0" w:line="240" w:lineRule="auto"/>
        <w:ind w:left="720"/>
        <w:rPr>
          <w:rFonts w:asciiTheme="majorBidi" w:hAnsiTheme="majorBidi" w:cstheme="majorBidi"/>
          <w:sz w:val="28"/>
          <w:szCs w:val="28"/>
          <w:rtl/>
          <w:lang w:bidi="fa-IR"/>
        </w:rPr>
      </w:pPr>
      <w:r w:rsidRPr="004D630B">
        <w:rPr>
          <w:rFonts w:asciiTheme="majorBidi" w:hAnsiTheme="majorBidi" w:cstheme="majorBidi"/>
          <w:sz w:val="28"/>
          <w:szCs w:val="28"/>
          <w:rtl/>
          <w:lang w:bidi="fa-IR"/>
        </w:rPr>
        <w:t>16.1- در صورتی که اقلام مذکور از نیازهای با اهمیت و تاثیرگذار کشور باشد، عدم تایید استفاده ایران از این تجهیزات توسط کارگروه خرید کمیسیون مشترک برجام می تواند مشکلاتی را برای کشور ایجاد کند. باید توجه داشت که پذیرش برجام باعث می شود که از این پس، دیگر نتوان این کالاها را در صورت عدم تایید کارگروه خرید، از مبادی غیر رسمی وارد کشور نمود؛ چرا که ورود غیر تایید شده این کالاها، ولو به صورت قاچاق و از مبادی غیر رسمی، نقض برجام محسوب شده و می تواند حتی باعث بازگرداندن تحریم ها گردد.</w:t>
      </w:r>
    </w:p>
    <w:p w:rsidR="00370597" w:rsidRPr="004D630B" w:rsidRDefault="00370597" w:rsidP="004D630B">
      <w:pPr>
        <w:autoSpaceDE w:val="0"/>
        <w:autoSpaceDN w:val="0"/>
        <w:bidi/>
        <w:adjustRightInd w:val="0"/>
        <w:spacing w:after="0" w:line="240" w:lineRule="auto"/>
        <w:ind w:left="720"/>
        <w:rPr>
          <w:rFonts w:asciiTheme="majorBidi" w:hAnsiTheme="majorBidi" w:cstheme="majorBidi"/>
          <w:sz w:val="28"/>
          <w:szCs w:val="28"/>
          <w:rtl/>
          <w:lang w:bidi="fa-IR"/>
        </w:rPr>
      </w:pPr>
      <w:r w:rsidRPr="004D630B">
        <w:rPr>
          <w:rFonts w:asciiTheme="majorBidi" w:hAnsiTheme="majorBidi" w:cstheme="majorBidi"/>
          <w:sz w:val="28"/>
          <w:szCs w:val="28"/>
          <w:rtl/>
          <w:lang w:bidi="fa-IR"/>
        </w:rPr>
        <w:t xml:space="preserve">16.2- از آنجا که ممکن است برخی از این کالاها در اقدامات و فعالیت های محرمانه ایران کاربرد داشته باشد، اطلاع و نظارت سایر کشورها از واردات این کالاها و مکان و نحوه ی استفاده از آنها می تواند حفظ و صیانت از محرمانه بودن آن اقدامات و فعالیت های کشور را تهدید نماید. </w:t>
      </w:r>
    </w:p>
    <w:p w:rsidR="00370597" w:rsidRPr="004D630B" w:rsidRDefault="00370597" w:rsidP="004D630B">
      <w:pPr>
        <w:autoSpaceDE w:val="0"/>
        <w:autoSpaceDN w:val="0"/>
        <w:bidi/>
        <w:adjustRightInd w:val="0"/>
        <w:spacing w:after="0" w:line="240" w:lineRule="auto"/>
        <w:ind w:left="720"/>
        <w:rPr>
          <w:rFonts w:asciiTheme="majorBidi" w:hAnsiTheme="majorBidi" w:cstheme="majorBidi"/>
          <w:sz w:val="28"/>
          <w:szCs w:val="28"/>
          <w:rtl/>
          <w:lang w:bidi="fa-IR"/>
        </w:rPr>
      </w:pPr>
      <w:r w:rsidRPr="004D630B">
        <w:rPr>
          <w:rFonts w:asciiTheme="majorBidi" w:hAnsiTheme="majorBidi" w:cstheme="majorBidi"/>
          <w:sz w:val="28"/>
          <w:szCs w:val="28"/>
          <w:rtl/>
          <w:lang w:bidi="fa-IR"/>
        </w:rPr>
        <w:t>16.3- بدون در نظر گرفتن میزان اهمیت و کاربرد اقلام مذکور در صنایع مختلف کشور، صرف نیاز به کسب اجازه و هماهنگی با کارگروه خرید، باعث می شود که ناظران خارجی بتوانند برای اطمینان از عدم انحراف ایران از این تعهدات، طبق وظایف و فرایندهای تعریف شده، توجیه لازم برای دسترسی به کلیه اماکن کشور از جمله اماکن نظامی و امنیتی را داشته باشند. در خصوص بازرسی های مجاز توسط بازرسان خارجی، لازم است که به این نکته کلیدی و با اهمیت توجه داشت که از آنجا که بسیاری از تجهیزات مذکور دارای تشعشعات رادیو اکتیو نبوده و همچنین بعضا به لحاظ ابعاد و اندازه ها، تجهیزات بزرگی محسوب نمی شوند، مراحل بازرسی و راستی آزمایی جهت کسب اطمینان از نحوه و مبدا ورود و مکان و شرایط استفاده از آن ها می تواند مستلزم بازرسی عینی و فیزیکی و حتی در سطح اتاق به اتاق از مراکز مختلف کشور باشد.</w:t>
      </w:r>
    </w:p>
    <w:p w:rsidR="00370597" w:rsidRPr="004D630B" w:rsidRDefault="00370597" w:rsidP="004D630B">
      <w:pPr>
        <w:autoSpaceDE w:val="0"/>
        <w:autoSpaceDN w:val="0"/>
        <w:bidi/>
        <w:adjustRightInd w:val="0"/>
        <w:spacing w:after="0" w:line="240" w:lineRule="auto"/>
        <w:rPr>
          <w:rFonts w:asciiTheme="majorBidi" w:hAnsiTheme="majorBidi" w:cstheme="majorBidi"/>
          <w:sz w:val="28"/>
          <w:szCs w:val="28"/>
        </w:rPr>
      </w:pPr>
    </w:p>
    <w:p w:rsidR="00370597" w:rsidRPr="004D630B" w:rsidRDefault="00370597" w:rsidP="004D630B">
      <w:pPr>
        <w:bidi/>
        <w:spacing w:after="0" w:line="240" w:lineRule="auto"/>
        <w:rPr>
          <w:rFonts w:asciiTheme="majorBidi" w:hAnsiTheme="majorBidi" w:cstheme="majorBidi"/>
          <w:b/>
          <w:bCs/>
          <w:sz w:val="28"/>
          <w:szCs w:val="28"/>
          <w:rtl/>
          <w:lang w:bidi="fa-IR"/>
        </w:rPr>
      </w:pPr>
    </w:p>
    <w:p w:rsidR="00370597" w:rsidRPr="004D630B" w:rsidRDefault="00370597" w:rsidP="004D630B">
      <w:pPr>
        <w:bidi/>
        <w:spacing w:after="0" w:line="240" w:lineRule="auto"/>
        <w:rPr>
          <w:rFonts w:asciiTheme="majorBidi" w:hAnsiTheme="majorBidi" w:cstheme="majorBidi"/>
          <w:b/>
          <w:bCs/>
          <w:sz w:val="28"/>
          <w:szCs w:val="28"/>
          <w:rtl/>
          <w:lang w:bidi="fa-IR"/>
        </w:rPr>
      </w:pPr>
    </w:p>
    <w:p w:rsidR="00370597" w:rsidRPr="004D630B" w:rsidRDefault="00370597" w:rsidP="004D630B">
      <w:pPr>
        <w:bidi/>
        <w:spacing w:after="0" w:line="240" w:lineRule="auto"/>
        <w:rPr>
          <w:rFonts w:asciiTheme="majorBidi" w:hAnsiTheme="majorBidi" w:cstheme="majorBidi"/>
          <w:b/>
          <w:bCs/>
          <w:sz w:val="28"/>
          <w:szCs w:val="28"/>
          <w:rtl/>
          <w:lang w:bidi="fa-IR"/>
        </w:rPr>
      </w:pPr>
    </w:p>
    <w:p w:rsidR="00370597" w:rsidRPr="004D630B" w:rsidRDefault="00370597" w:rsidP="004D630B">
      <w:pPr>
        <w:bidi/>
        <w:spacing w:after="0" w:line="240" w:lineRule="auto"/>
        <w:rPr>
          <w:rFonts w:asciiTheme="majorBidi" w:hAnsiTheme="majorBidi" w:cstheme="majorBidi"/>
          <w:b/>
          <w:bCs/>
          <w:sz w:val="28"/>
          <w:szCs w:val="28"/>
          <w:rtl/>
          <w:lang w:bidi="fa-IR"/>
        </w:rPr>
      </w:pPr>
    </w:p>
    <w:p w:rsidR="00370597" w:rsidRPr="004D630B" w:rsidRDefault="00370597" w:rsidP="004D630B">
      <w:pPr>
        <w:rPr>
          <w:rFonts w:asciiTheme="majorBidi" w:hAnsiTheme="majorBidi" w:cstheme="majorBidi"/>
          <w:b/>
          <w:bCs/>
          <w:sz w:val="28"/>
          <w:szCs w:val="28"/>
          <w:rtl/>
          <w:lang w:bidi="fa-IR"/>
        </w:rPr>
      </w:pPr>
      <w:r w:rsidRPr="004D630B">
        <w:rPr>
          <w:rFonts w:asciiTheme="majorBidi" w:hAnsiTheme="majorBidi" w:cstheme="majorBidi"/>
          <w:b/>
          <w:bCs/>
          <w:sz w:val="28"/>
          <w:szCs w:val="28"/>
          <w:rtl/>
          <w:lang w:bidi="fa-IR"/>
        </w:rPr>
        <w:br w:type="page"/>
      </w:r>
    </w:p>
    <w:p w:rsidR="00370597" w:rsidRPr="004D630B" w:rsidRDefault="00370597" w:rsidP="004D630B">
      <w:pPr>
        <w:bidi/>
        <w:spacing w:after="0" w:line="240" w:lineRule="auto"/>
        <w:rPr>
          <w:rFonts w:asciiTheme="majorBidi" w:hAnsiTheme="majorBidi" w:cstheme="majorBidi"/>
          <w:b/>
          <w:bCs/>
          <w:sz w:val="28"/>
          <w:szCs w:val="28"/>
          <w:rtl/>
          <w:lang w:bidi="fa-IR"/>
        </w:rPr>
      </w:pPr>
      <w:r w:rsidRPr="004D630B">
        <w:rPr>
          <w:rFonts w:asciiTheme="majorBidi" w:hAnsiTheme="majorBidi" w:cstheme="majorBidi"/>
          <w:b/>
          <w:bCs/>
          <w:sz w:val="28"/>
          <w:szCs w:val="28"/>
          <w:rtl/>
          <w:lang w:bidi="fa-IR"/>
        </w:rPr>
        <w:lastRenderedPageBreak/>
        <w:t>بخش چهارم: تعدیل و رفع تحریم ها</w:t>
      </w:r>
    </w:p>
    <w:p w:rsidR="00370597" w:rsidRPr="004D630B" w:rsidRDefault="00370597" w:rsidP="004D630B">
      <w:pPr>
        <w:bidi/>
        <w:spacing w:after="0" w:line="240" w:lineRule="auto"/>
        <w:rPr>
          <w:rFonts w:asciiTheme="majorBidi" w:hAnsiTheme="majorBidi" w:cstheme="majorBidi"/>
          <w:sz w:val="28"/>
          <w:szCs w:val="28"/>
          <w:rtl/>
          <w:lang w:bidi="fa-IR"/>
        </w:rPr>
      </w:pPr>
    </w:p>
    <w:p w:rsidR="00370597" w:rsidRPr="004D630B" w:rsidRDefault="00370597" w:rsidP="004D630B">
      <w:pPr>
        <w:autoSpaceDE w:val="0"/>
        <w:autoSpaceDN w:val="0"/>
        <w:bidi/>
        <w:adjustRightInd w:val="0"/>
        <w:spacing w:after="0" w:line="240" w:lineRule="auto"/>
        <w:rPr>
          <w:rFonts w:asciiTheme="majorBidi" w:hAnsiTheme="majorBidi" w:cstheme="majorBidi"/>
          <w:sz w:val="28"/>
          <w:szCs w:val="28"/>
          <w:rtl/>
          <w:lang w:bidi="fa-IR"/>
        </w:rPr>
      </w:pPr>
      <w:r w:rsidRPr="004D630B">
        <w:rPr>
          <w:rFonts w:asciiTheme="majorBidi" w:hAnsiTheme="majorBidi" w:cstheme="majorBidi"/>
          <w:sz w:val="28"/>
          <w:szCs w:val="28"/>
          <w:rtl/>
          <w:lang w:bidi="fa-IR"/>
        </w:rPr>
        <w:t>17- پیوست 2 برجام ضمن بر شمردن تحریم های هسته ای اتحادیه اروپا و ایالات متحده علیه ایران، به تشریح نحوه برطرف شدن این تحریم ها پرداخته است. اتحادیه اروپا در بند 2 پیوست 2</w:t>
      </w:r>
      <w:r w:rsidRPr="004D630B">
        <w:rPr>
          <w:rStyle w:val="FootnoteReference"/>
          <w:rFonts w:asciiTheme="majorBidi" w:hAnsiTheme="majorBidi" w:cstheme="majorBidi"/>
          <w:sz w:val="28"/>
          <w:szCs w:val="28"/>
          <w:rtl/>
          <w:lang w:bidi="fa-IR"/>
        </w:rPr>
        <w:footnoteReference w:id="24"/>
      </w:r>
      <w:r w:rsidRPr="004D630B">
        <w:rPr>
          <w:rFonts w:asciiTheme="majorBidi" w:hAnsiTheme="majorBidi" w:cstheme="majorBidi"/>
          <w:sz w:val="28"/>
          <w:szCs w:val="28"/>
          <w:rtl/>
          <w:lang w:bidi="fa-IR"/>
        </w:rPr>
        <w:t xml:space="preserve"> و ایالات متحده در بند 6 پیوست 2</w:t>
      </w:r>
      <w:r w:rsidRPr="004D630B">
        <w:rPr>
          <w:rStyle w:val="FootnoteReference"/>
          <w:rFonts w:asciiTheme="majorBidi" w:hAnsiTheme="majorBidi" w:cstheme="majorBidi"/>
          <w:sz w:val="28"/>
          <w:szCs w:val="28"/>
          <w:rtl/>
          <w:lang w:bidi="fa-IR"/>
        </w:rPr>
        <w:footnoteReference w:id="25"/>
      </w:r>
      <w:r w:rsidRPr="004D630B">
        <w:rPr>
          <w:rFonts w:asciiTheme="majorBidi" w:hAnsiTheme="majorBidi" w:cstheme="majorBidi"/>
          <w:sz w:val="28"/>
          <w:szCs w:val="28"/>
          <w:rtl/>
          <w:lang w:bidi="fa-IR"/>
        </w:rPr>
        <w:t xml:space="preserve"> تصریح می نمایند که تحریم های ذکر شده، «فهرست کامل و جامع کلیه تحریم های مرتبط هسته اي» آن ها می باشد. در خصوص این موضوع، نکات ذیل بسیار حائز اهمیت است:</w:t>
      </w:r>
    </w:p>
    <w:p w:rsidR="00370597" w:rsidRPr="004D630B" w:rsidRDefault="00370597" w:rsidP="004D630B">
      <w:pPr>
        <w:autoSpaceDE w:val="0"/>
        <w:autoSpaceDN w:val="0"/>
        <w:bidi/>
        <w:adjustRightInd w:val="0"/>
        <w:spacing w:after="0" w:line="240" w:lineRule="auto"/>
        <w:ind w:left="720"/>
        <w:rPr>
          <w:rFonts w:asciiTheme="majorBidi" w:hAnsiTheme="majorBidi" w:cstheme="majorBidi"/>
          <w:sz w:val="28"/>
          <w:szCs w:val="28"/>
          <w:rtl/>
          <w:lang w:bidi="fa-IR"/>
        </w:rPr>
      </w:pPr>
      <w:r w:rsidRPr="004D630B">
        <w:rPr>
          <w:rFonts w:asciiTheme="majorBidi" w:hAnsiTheme="majorBidi" w:cstheme="majorBidi"/>
          <w:sz w:val="28"/>
          <w:szCs w:val="28"/>
          <w:rtl/>
          <w:lang w:bidi="fa-IR"/>
        </w:rPr>
        <w:t>17.1- از آنجا که در صفحه 4 توافق سال 2013 ژنو میان ایران و کشورهای 5+1 مشهور به «برنامه اقدام مشترک» تصریح گردیده است که برجام باید کلیه تحریم های هسته ای اتحادیه اروپا و ایالات متحده آمریکا را بردارد، و همچنین از آنجا که بسیاری از تحریم های اتحادیه اروپا و ایالات متحده، اگر چه همگام با پیشرفت برنامه هسته ای تدوین شده و یا توسعه یافته اند، اما مشخصا و یا صرفا و به طور صریح و رسمی تحریمی هسته ای نمی باشند، تشخیص این مطلب که کدام تحریم ها مطابق با تعهدات «برنامه اقدام مشترک» می بایست برداشته شوند، امری پیچیده، قابل تفسیر و غیر شفاف است. از این رو لازم است که ایران بررسی دقیق و جامعی در مورد قوانینی که می تواند از نگاه ایران جزو تحریم های مرتبط با برنامه هسته ای قرار گیرد انجام داده و اطمینان حاصل کند که تحریم های فهرست شده در پیوست 2 برجام، کلیه تحریم های مد نظر ایران را شامل می گردد.</w:t>
      </w:r>
    </w:p>
    <w:p w:rsidR="00370597" w:rsidRPr="004D630B" w:rsidRDefault="00370597" w:rsidP="004D630B">
      <w:pPr>
        <w:autoSpaceDE w:val="0"/>
        <w:autoSpaceDN w:val="0"/>
        <w:bidi/>
        <w:adjustRightInd w:val="0"/>
        <w:spacing w:after="0" w:line="240" w:lineRule="auto"/>
        <w:ind w:left="720"/>
        <w:rPr>
          <w:rFonts w:asciiTheme="majorBidi" w:hAnsiTheme="majorBidi" w:cstheme="majorBidi"/>
          <w:sz w:val="28"/>
          <w:szCs w:val="28"/>
          <w:lang w:bidi="fa-IR"/>
        </w:rPr>
      </w:pPr>
      <w:r w:rsidRPr="004D630B">
        <w:rPr>
          <w:rFonts w:asciiTheme="majorBidi" w:hAnsiTheme="majorBidi" w:cstheme="majorBidi"/>
          <w:sz w:val="28"/>
          <w:szCs w:val="28"/>
          <w:rtl/>
          <w:lang w:bidi="fa-IR"/>
        </w:rPr>
        <w:t>17.2- از آنجا که به دلیل مسائل ذکر شده در نکته قبل و گستردگی، تعدد، پیچیدگی و غیر واضح بودن مجموعه تحریم های اتحادیه اروپا و به ویژه ایالات متحده و همچنین این واقعیت که احتمال دارد که طرف مقابل کماکان برخی از اهرم های تحریمی را برای بهره گیری در آینده نزد خود نگاه داشته باشد، بعید به نظر نمی رسد که فهرست تحریم های موجود در پیوست 2 برجام از جامعیت مد نظر ایران برخوردار نبوده و  ایران در آینده متوجه شود که برخی از تحریم های مرتبط با برنامه هسته ای ایران در این فهرست وجود ندارد. یکی از مشکلات جدی برجام این است که در این زمینه ساز و کاری در نظر نگرفته و در صورت کشف تحریم های جامانده احتمالی، هیچ روش تضمین شده ای جهت گنجاندن آن ها در میان تحریم هایی که کشورهای 5+1 متعهد به برداشتن آن ها می باشند وجود ندارد.</w:t>
      </w:r>
    </w:p>
    <w:p w:rsidR="00370597" w:rsidRPr="004D630B" w:rsidRDefault="00370597" w:rsidP="004D630B">
      <w:pPr>
        <w:autoSpaceDE w:val="0"/>
        <w:autoSpaceDN w:val="0"/>
        <w:bidi/>
        <w:adjustRightInd w:val="0"/>
        <w:spacing w:after="0" w:line="240" w:lineRule="auto"/>
        <w:rPr>
          <w:rFonts w:asciiTheme="majorBidi" w:hAnsiTheme="majorBidi" w:cstheme="majorBidi"/>
          <w:sz w:val="28"/>
          <w:szCs w:val="28"/>
          <w:rtl/>
          <w:lang w:bidi="fa-IR"/>
        </w:rPr>
      </w:pPr>
    </w:p>
    <w:p w:rsidR="00370597" w:rsidRPr="004D630B" w:rsidRDefault="00370597" w:rsidP="004D630B">
      <w:pPr>
        <w:autoSpaceDE w:val="0"/>
        <w:autoSpaceDN w:val="0"/>
        <w:bidi/>
        <w:adjustRightInd w:val="0"/>
        <w:spacing w:after="0" w:line="240" w:lineRule="auto"/>
        <w:rPr>
          <w:rFonts w:asciiTheme="majorBidi" w:hAnsiTheme="majorBidi" w:cstheme="majorBidi"/>
          <w:sz w:val="28"/>
          <w:szCs w:val="28"/>
          <w:rtl/>
          <w:lang w:bidi="fa-IR"/>
        </w:rPr>
      </w:pPr>
      <w:r w:rsidRPr="004D630B">
        <w:rPr>
          <w:rFonts w:asciiTheme="majorBidi" w:hAnsiTheme="majorBidi" w:cstheme="majorBidi"/>
          <w:sz w:val="28"/>
          <w:szCs w:val="28"/>
          <w:rtl/>
          <w:lang w:bidi="fa-IR"/>
        </w:rPr>
        <w:t>18- در پاورقی های 10، 11، 12، 14، 16 و 17 پیوست 2 برجام</w:t>
      </w:r>
      <w:r w:rsidRPr="004D630B">
        <w:rPr>
          <w:rStyle w:val="FootnoteReference"/>
          <w:rFonts w:asciiTheme="majorBidi" w:hAnsiTheme="majorBidi" w:cstheme="majorBidi"/>
          <w:sz w:val="28"/>
          <w:szCs w:val="28"/>
          <w:rtl/>
          <w:lang w:bidi="fa-IR"/>
        </w:rPr>
        <w:footnoteReference w:id="26"/>
      </w:r>
      <w:r w:rsidRPr="004D630B">
        <w:rPr>
          <w:rFonts w:asciiTheme="majorBidi" w:hAnsiTheme="majorBidi" w:cstheme="majorBidi"/>
          <w:sz w:val="28"/>
          <w:szCs w:val="28"/>
          <w:rtl/>
          <w:lang w:bidi="fa-IR"/>
        </w:rPr>
        <w:t xml:space="preserve"> تاکید شده است که تعدیل تحریم ها شامل اشخاص حقیقی و حقوقی که در لیست سیاه آمریکا </w:t>
      </w:r>
      <w:r w:rsidRPr="004D630B">
        <w:rPr>
          <w:rFonts w:asciiTheme="majorBidi" w:hAnsiTheme="majorBidi" w:cstheme="majorBidi"/>
          <w:sz w:val="28"/>
          <w:szCs w:val="28"/>
          <w:lang w:bidi="fa-IR"/>
        </w:rPr>
        <w:t>(SDN)</w:t>
      </w:r>
      <w:r w:rsidRPr="004D630B">
        <w:rPr>
          <w:rFonts w:asciiTheme="majorBidi" w:hAnsiTheme="majorBidi" w:cstheme="majorBidi"/>
          <w:sz w:val="28"/>
          <w:szCs w:val="28"/>
          <w:rtl/>
          <w:lang w:bidi="fa-IR"/>
        </w:rPr>
        <w:t xml:space="preserve"> قرار دارند و یا در آینده قرار گیرند و همچنین مجموعه هایی که این اشخاص در آن ها نقش دارند نمی شود. این تاکید تا آنجا پیش رفته است که پاورقی های 10 و 17 که در ارتباط با تحریم های مربوط به اسکله ها و بنادر بندرعباس می باشد، تاکید دارند که رفع تحریم های این بنادر مشروط به این است که اشخاص (اعم از حقیقی و حقوقی) اداره کننده ی این بنادر، در لیست سیاه آمریکا نباشند. در حال حاضر برجام پیش بینی کرده است که تعداد قابل توجهی از اشخاص معین ایرانی و غیر ایرانی موجود در لیست سیاه آمریکا - که به خاطر نقش آن ها در برنامه هسته ای ایران در این لیست قرار گرفته اند - می بایست در دو مرحله (ابتدا هنگام آغاز «روز اجرا» ی برجام و سپس هشت سال بعد از آن، در «روز انتقالی</w:t>
      </w:r>
      <w:r w:rsidRPr="004D630B">
        <w:rPr>
          <w:rStyle w:val="FootnoteReference"/>
          <w:rFonts w:asciiTheme="majorBidi" w:hAnsiTheme="majorBidi" w:cstheme="majorBidi"/>
          <w:sz w:val="28"/>
          <w:szCs w:val="28"/>
          <w:rtl/>
          <w:lang w:bidi="fa-IR"/>
        </w:rPr>
        <w:footnoteReference w:id="27"/>
      </w:r>
      <w:r w:rsidRPr="004D630B">
        <w:rPr>
          <w:rFonts w:asciiTheme="majorBidi" w:hAnsiTheme="majorBidi" w:cstheme="majorBidi"/>
          <w:sz w:val="28"/>
          <w:szCs w:val="28"/>
          <w:rtl/>
          <w:lang w:bidi="fa-IR"/>
        </w:rPr>
        <w:t xml:space="preserve">») از لیست سیاه آمریکا حذف شوند. اما از آنجا که لیست سیاه آمریکا تنها مربوط به برنامه هسته ای ایران نیست و تمامی اشخاص حقیقی و حقوقی که به هر دلیلی نظیر «نقض حقوق بشر»، </w:t>
      </w:r>
      <w:r w:rsidRPr="004D630B">
        <w:rPr>
          <w:rFonts w:asciiTheme="majorBidi" w:hAnsiTheme="majorBidi" w:cstheme="majorBidi"/>
          <w:sz w:val="28"/>
          <w:szCs w:val="28"/>
          <w:rtl/>
          <w:lang w:bidi="fa-IR"/>
        </w:rPr>
        <w:lastRenderedPageBreak/>
        <w:t>«حمایت از تروریسم» و «ضدیت با طرح صلح خاورمیانه»  تحت تحریم های آمریکا قرار می گیرند در این لیست قرار دارند، آمریکا می تواند مجددا هر یک از اشخاص حذف شده و حتی اشخاص جدیدی را به دلایل دیگری در لیست سیاه خود وارد کرده و از این طریق، برطرف شدن تحریم ها را کم اثر سازد.</w:t>
      </w:r>
    </w:p>
    <w:p w:rsidR="00370597" w:rsidRPr="004D630B" w:rsidRDefault="00370597" w:rsidP="004D630B">
      <w:pPr>
        <w:autoSpaceDE w:val="0"/>
        <w:autoSpaceDN w:val="0"/>
        <w:bidi/>
        <w:adjustRightInd w:val="0"/>
        <w:spacing w:after="0" w:line="240" w:lineRule="auto"/>
        <w:rPr>
          <w:rFonts w:asciiTheme="majorBidi" w:hAnsiTheme="majorBidi" w:cstheme="majorBidi"/>
          <w:sz w:val="28"/>
          <w:szCs w:val="28"/>
          <w:rtl/>
          <w:lang w:bidi="fa-IR"/>
        </w:rPr>
      </w:pPr>
      <w:r w:rsidRPr="004D630B">
        <w:rPr>
          <w:rFonts w:asciiTheme="majorBidi" w:hAnsiTheme="majorBidi" w:cstheme="majorBidi"/>
          <w:sz w:val="28"/>
          <w:szCs w:val="28"/>
          <w:rtl/>
          <w:lang w:bidi="fa-IR"/>
        </w:rPr>
        <w:t>ایران به منظور جلوگیری از بی اثر شدن رفع تحریم ها، در بند 26 جمع بندی برجام، اتحادیه اروپا و ایالات متحده را متعهد کرده است که از وضع تحریم های جدید به خاطر برنامه هسته ای ایران خودداری کرده و تحریم های پیشین را به بهانه های دیگری بازنگردانند و ایران تصریح کرده است که در صورت وقوع چنین اقداماتی، آنها «را به منزله مبنایی براي توقف کلی یا جزیی اجراي تعهدات خود وفق این برجام، تلقی خواهد نمود.» اما افزوده شدن افراد جدید به لیست سیاه آمریکا پیش از این نیز مسبوق به سابقه بوده</w:t>
      </w:r>
      <w:r w:rsidRPr="004D630B">
        <w:rPr>
          <w:rStyle w:val="FootnoteReference"/>
          <w:rFonts w:asciiTheme="majorBidi" w:hAnsiTheme="majorBidi" w:cstheme="majorBidi"/>
          <w:sz w:val="28"/>
          <w:szCs w:val="28"/>
          <w:rtl/>
          <w:lang w:bidi="fa-IR"/>
        </w:rPr>
        <w:footnoteReference w:id="28"/>
      </w:r>
      <w:r w:rsidRPr="004D630B">
        <w:rPr>
          <w:rFonts w:asciiTheme="majorBidi" w:hAnsiTheme="majorBidi" w:cstheme="majorBidi"/>
          <w:sz w:val="28"/>
          <w:szCs w:val="28"/>
          <w:rtl/>
          <w:lang w:bidi="fa-IR"/>
        </w:rPr>
        <w:t xml:space="preserve"> و از سوی ایران نیز به عنوان وضع تحریم جدید شناخته نشده است</w:t>
      </w:r>
      <w:r w:rsidRPr="004D630B">
        <w:rPr>
          <w:rStyle w:val="FootnoteReference"/>
          <w:rFonts w:asciiTheme="majorBidi" w:hAnsiTheme="majorBidi" w:cstheme="majorBidi"/>
          <w:sz w:val="28"/>
          <w:szCs w:val="28"/>
          <w:rtl/>
          <w:lang w:bidi="fa-IR"/>
        </w:rPr>
        <w:footnoteReference w:id="29"/>
      </w:r>
      <w:r w:rsidRPr="004D630B">
        <w:rPr>
          <w:rFonts w:asciiTheme="majorBidi" w:hAnsiTheme="majorBidi" w:cstheme="majorBidi"/>
          <w:sz w:val="28"/>
          <w:szCs w:val="28"/>
          <w:rtl/>
          <w:lang w:bidi="fa-IR"/>
        </w:rPr>
        <w:t>.</w:t>
      </w:r>
    </w:p>
    <w:p w:rsidR="00370597" w:rsidRPr="004D630B" w:rsidRDefault="00370597" w:rsidP="004D630B">
      <w:pPr>
        <w:autoSpaceDE w:val="0"/>
        <w:autoSpaceDN w:val="0"/>
        <w:bidi/>
        <w:adjustRightInd w:val="0"/>
        <w:spacing w:after="0" w:line="240" w:lineRule="auto"/>
        <w:rPr>
          <w:rFonts w:asciiTheme="majorBidi" w:hAnsiTheme="majorBidi" w:cstheme="majorBidi"/>
          <w:sz w:val="28"/>
          <w:szCs w:val="28"/>
          <w:rtl/>
          <w:lang w:bidi="fa-IR"/>
        </w:rPr>
      </w:pPr>
      <w:r w:rsidRPr="004D630B">
        <w:rPr>
          <w:rFonts w:asciiTheme="majorBidi" w:hAnsiTheme="majorBidi" w:cstheme="majorBidi"/>
          <w:noProof/>
          <w:rtl/>
          <w:lang w:bidi="fa-IR"/>
        </w:rPr>
        <w:drawing>
          <wp:inline distT="0" distB="0" distL="0" distR="0">
            <wp:extent cx="3668388" cy="3108960"/>
            <wp:effectExtent l="0" t="0" r="8890" b="0"/>
            <wp:docPr id="2" name="Picture 3" descr="\\ansari-pars\Gozar\sanct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sari-pars\Gozar\sanctions.jp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63832" cy="3189849"/>
                    </a:xfrm>
                    <a:prstGeom prst="rect">
                      <a:avLst/>
                    </a:prstGeom>
                    <a:noFill/>
                    <a:ln>
                      <a:noFill/>
                    </a:ln>
                  </pic:spPr>
                </pic:pic>
              </a:graphicData>
            </a:graphic>
          </wp:inline>
        </w:drawing>
      </w:r>
    </w:p>
    <w:p w:rsidR="00370597" w:rsidRPr="004D630B" w:rsidRDefault="00370597" w:rsidP="004D630B">
      <w:pPr>
        <w:autoSpaceDE w:val="0"/>
        <w:autoSpaceDN w:val="0"/>
        <w:bidi/>
        <w:adjustRightInd w:val="0"/>
        <w:spacing w:after="0" w:line="240" w:lineRule="auto"/>
        <w:rPr>
          <w:rFonts w:asciiTheme="majorBidi" w:hAnsiTheme="majorBidi" w:cstheme="majorBidi"/>
          <w:b/>
          <w:bCs/>
          <w:sz w:val="28"/>
          <w:szCs w:val="28"/>
          <w:vertAlign w:val="superscript"/>
          <w:rtl/>
          <w:lang w:bidi="fa-IR"/>
        </w:rPr>
      </w:pPr>
      <w:r w:rsidRPr="004D630B">
        <w:rPr>
          <w:rFonts w:asciiTheme="majorBidi" w:hAnsiTheme="majorBidi" w:cstheme="majorBidi"/>
          <w:b/>
          <w:bCs/>
          <w:sz w:val="28"/>
          <w:szCs w:val="28"/>
          <w:vertAlign w:val="superscript"/>
          <w:rtl/>
          <w:lang w:bidi="fa-IR"/>
        </w:rPr>
        <w:t>منبع: پایگاه اینترنتی مقام معظم رهبری</w:t>
      </w:r>
    </w:p>
    <w:p w:rsidR="00370597" w:rsidRPr="004D630B" w:rsidRDefault="00370597" w:rsidP="004D630B">
      <w:pPr>
        <w:autoSpaceDE w:val="0"/>
        <w:autoSpaceDN w:val="0"/>
        <w:bidi/>
        <w:adjustRightInd w:val="0"/>
        <w:spacing w:after="0" w:line="240" w:lineRule="auto"/>
        <w:rPr>
          <w:rFonts w:asciiTheme="majorBidi" w:hAnsiTheme="majorBidi" w:cstheme="majorBidi"/>
          <w:sz w:val="28"/>
          <w:szCs w:val="28"/>
          <w:rtl/>
          <w:lang w:bidi="fa-IR"/>
        </w:rPr>
      </w:pPr>
    </w:p>
    <w:p w:rsidR="00370597" w:rsidRPr="004D630B" w:rsidRDefault="00370597" w:rsidP="004D630B">
      <w:pPr>
        <w:autoSpaceDE w:val="0"/>
        <w:autoSpaceDN w:val="0"/>
        <w:bidi/>
        <w:adjustRightInd w:val="0"/>
        <w:spacing w:after="0" w:line="240" w:lineRule="auto"/>
        <w:rPr>
          <w:rFonts w:asciiTheme="majorBidi" w:hAnsiTheme="majorBidi" w:cstheme="majorBidi"/>
          <w:sz w:val="28"/>
          <w:szCs w:val="28"/>
          <w:lang w:bidi="fa-IR"/>
        </w:rPr>
      </w:pPr>
      <w:r w:rsidRPr="004D630B">
        <w:rPr>
          <w:rFonts w:asciiTheme="majorBidi" w:hAnsiTheme="majorBidi" w:cstheme="majorBidi"/>
          <w:sz w:val="28"/>
          <w:szCs w:val="28"/>
          <w:rtl/>
          <w:lang w:bidi="fa-IR"/>
        </w:rPr>
        <w:t xml:space="preserve"> در توافق «اقدام مشترک» در سال 1392، آمریکا با آنکه متعهد شده بود که «تحریم های جدیدی» به خاطر برنامه هسته ای علیه ایران وضع نکند، اما تعدادی از اشخاص حقیقی و حقوقی جدید را از آن تاریخ تا کنون به لیست سیاه خود اضافه کرده است که این اقدام از سوی جمهوری اسلامی به عنوان نقض توافق «اقدام مشترک» شناخته نشده و ایران همچنان به تعهدات خود در قالب این توافق ادامه داده و این اقدام به رویه ای متداول مبدل گردیده است. از این رو دور از ذهن نیست که اضافه شدن اشخاص حقیقی و حقوقی جدید در لیست سیاه آمریکا به دلایل غیر هسته ای، مجددا تکرار شده و این پتانسیل را داشته باشد که بتواند اثرات رفع تحریم ها را تاحد زیادی کاهش داده و یا فعالیت های جدیدی را تحت تحریم قرار دهد. </w:t>
      </w:r>
    </w:p>
    <w:p w:rsidR="00370597" w:rsidRPr="004D630B" w:rsidRDefault="00370597" w:rsidP="004D630B">
      <w:pPr>
        <w:autoSpaceDE w:val="0"/>
        <w:autoSpaceDN w:val="0"/>
        <w:bidi/>
        <w:adjustRightInd w:val="0"/>
        <w:spacing w:after="0" w:line="240" w:lineRule="auto"/>
        <w:rPr>
          <w:rFonts w:asciiTheme="majorBidi" w:hAnsiTheme="majorBidi" w:cstheme="majorBidi"/>
          <w:sz w:val="28"/>
          <w:szCs w:val="28"/>
          <w:rtl/>
          <w:lang w:bidi="fa-IR"/>
        </w:rPr>
      </w:pPr>
      <w:r w:rsidRPr="004D630B">
        <w:rPr>
          <w:rFonts w:asciiTheme="majorBidi" w:hAnsiTheme="majorBidi" w:cstheme="majorBidi"/>
          <w:sz w:val="28"/>
          <w:szCs w:val="28"/>
          <w:rtl/>
          <w:lang w:bidi="fa-IR"/>
        </w:rPr>
        <w:t>19- مطابق با بند 21 جمع بندی برجام و بندهای مرتبط در پیوست 2 که مرتبط با نحوه تعدیل تحریم های ثانویه ایالات متحده است، آمریکا متعهد شده است که پس از انجام تعهدات اولیه ایران، «اجرای تحریم ها»ی مذکور در برجام را «متوقف سازد» و در این خصوص از عبارت</w:t>
      </w:r>
      <w:r w:rsidRPr="004D630B">
        <w:rPr>
          <w:rFonts w:asciiTheme="majorBidi" w:hAnsiTheme="majorBidi" w:cstheme="majorBidi"/>
          <w:sz w:val="28"/>
          <w:szCs w:val="28"/>
          <w:lang w:bidi="fa-IR"/>
        </w:rPr>
        <w:t xml:space="preserve">Cease the </w:t>
      </w:r>
      <w:r w:rsidRPr="004D630B">
        <w:rPr>
          <w:rFonts w:asciiTheme="majorBidi" w:hAnsiTheme="majorBidi" w:cstheme="majorBidi"/>
          <w:sz w:val="28"/>
          <w:szCs w:val="28"/>
          <w:lang w:bidi="fa-IR"/>
        </w:rPr>
        <w:lastRenderedPageBreak/>
        <w:t xml:space="preserve">application of the sanctions» </w:t>
      </w:r>
      <w:r w:rsidRPr="004D630B">
        <w:rPr>
          <w:rFonts w:asciiTheme="majorBidi" w:hAnsiTheme="majorBidi" w:cstheme="majorBidi"/>
          <w:sz w:val="28"/>
          <w:szCs w:val="28"/>
          <w:rtl/>
          <w:lang w:bidi="fa-IR"/>
        </w:rPr>
        <w:t xml:space="preserve">» استفاده گردیده است. از آنجا که در ادبیات حقوقی ایالات متحده و قوانین آمریکا، در اشاره به قدرت رئیس جمهور مبنی بر تعلیق و استثنا کردن اشخاص حقیقی و حقوقی از قانون خاصی عبارت </w:t>
      </w:r>
      <w:r w:rsidRPr="004D630B">
        <w:rPr>
          <w:rFonts w:asciiTheme="majorBidi" w:hAnsiTheme="majorBidi" w:cstheme="majorBidi"/>
          <w:sz w:val="28"/>
          <w:szCs w:val="28"/>
          <w:lang w:bidi="fa-IR"/>
        </w:rPr>
        <w:t>Waive</w:t>
      </w:r>
      <w:r w:rsidRPr="004D630B">
        <w:rPr>
          <w:rFonts w:asciiTheme="majorBidi" w:hAnsiTheme="majorBidi" w:cstheme="majorBidi"/>
          <w:sz w:val="28"/>
          <w:szCs w:val="28"/>
          <w:rtl/>
          <w:lang w:bidi="fa-IR"/>
        </w:rPr>
        <w:t xml:space="preserve"> به مفهوم «مستثنی کردن از قانون» به کار می رود، و از طرفی در هیچیک از قوانین ایالات متحده اصطلاح </w:t>
      </w:r>
      <w:r w:rsidRPr="004D630B">
        <w:rPr>
          <w:rFonts w:asciiTheme="majorBidi" w:hAnsiTheme="majorBidi" w:cstheme="majorBidi"/>
          <w:sz w:val="28"/>
          <w:szCs w:val="28"/>
          <w:lang w:bidi="fa-IR"/>
        </w:rPr>
        <w:t>Cease</w:t>
      </w:r>
      <w:r w:rsidRPr="004D630B">
        <w:rPr>
          <w:rFonts w:asciiTheme="majorBidi" w:hAnsiTheme="majorBidi" w:cstheme="majorBidi"/>
          <w:sz w:val="28"/>
          <w:szCs w:val="28"/>
          <w:rtl/>
          <w:lang w:bidi="fa-IR"/>
        </w:rPr>
        <w:t xml:space="preserve"> برای توقف، تعلیق و یا مستثنی کردن افراد از قانون استفاده نگردیده است، تبعات حقوقی استفاده از اصطلاح</w:t>
      </w:r>
      <w:r w:rsidRPr="004D630B">
        <w:rPr>
          <w:rFonts w:asciiTheme="majorBidi" w:hAnsiTheme="majorBidi" w:cstheme="majorBidi"/>
          <w:sz w:val="28"/>
          <w:szCs w:val="28"/>
          <w:lang w:bidi="fa-IR"/>
        </w:rPr>
        <w:t xml:space="preserve">Cease the application of the sanctions» </w:t>
      </w:r>
      <w:r w:rsidRPr="004D630B">
        <w:rPr>
          <w:rFonts w:asciiTheme="majorBidi" w:hAnsiTheme="majorBidi" w:cstheme="majorBidi"/>
          <w:sz w:val="28"/>
          <w:szCs w:val="28"/>
          <w:rtl/>
          <w:lang w:bidi="fa-IR"/>
        </w:rPr>
        <w:t>» برای توقف تحریم های ثانویه آمریکا علیه ایران، جای سوالات و ابهاماتی دارد. مقامات آمریکایی در صورت غرض ورزی، می توانند تنها رویکردی رفع تکلیفی به این موضوع داشته باشند. در صورت اتخاذ چنین رویکردی از سوی مسئولان آمریکایی، تمامی کسانی که اقداماتی بر خلاف قوانین تحریم های آمریکا انجام می دهند، می توانند متصور باشند که اگر چه فعلا به خاطر زیر پا گذاشتن قوانین تحریمی آمریکا مجازات نخواهند شد، اما از آنجا که به طور قانونی</w:t>
      </w:r>
      <w:bookmarkStart w:id="0" w:name="_GoBack"/>
      <w:bookmarkEnd w:id="0"/>
      <w:r w:rsidRPr="004D630B">
        <w:rPr>
          <w:rFonts w:asciiTheme="majorBidi" w:hAnsiTheme="majorBidi" w:cstheme="majorBidi"/>
          <w:sz w:val="28"/>
          <w:szCs w:val="28"/>
          <w:rtl/>
          <w:lang w:bidi="fa-IR"/>
        </w:rPr>
        <w:t xml:space="preserve"> از این قوانین استثنا نشده اند، احتمال این که در صورت توقف اجرای برجام، فعالیت های گذشته آنها نیز مورد بازخواست و یا مجازات قرار گیرد وجود خواهد داشت. قائل شدن به چنین احتمالی توسط سرمایه گذاران - به ویژه آن دسته از سرمایه گذارانی که منافع و اموال قابل توجهی در آمریکا دارند – می تواند انگیزه آن ها را برای سرمایه گذاری در ایران شدیدا کاهش دهد.  </w:t>
      </w:r>
    </w:p>
    <w:p w:rsidR="00370597" w:rsidRPr="004D630B" w:rsidRDefault="00370597" w:rsidP="004D630B">
      <w:pPr>
        <w:bidi/>
        <w:spacing w:after="0" w:line="240" w:lineRule="auto"/>
        <w:rPr>
          <w:rFonts w:asciiTheme="majorBidi" w:hAnsiTheme="majorBidi" w:cstheme="majorBidi"/>
          <w:sz w:val="28"/>
          <w:szCs w:val="28"/>
          <w:rtl/>
          <w:lang w:bidi="fa-IR"/>
        </w:rPr>
      </w:pPr>
    </w:p>
    <w:p w:rsidR="00370597" w:rsidRPr="004D630B" w:rsidRDefault="00370597" w:rsidP="004D630B">
      <w:pPr>
        <w:bidi/>
        <w:spacing w:after="0" w:line="240" w:lineRule="auto"/>
        <w:rPr>
          <w:rFonts w:asciiTheme="majorBidi" w:hAnsiTheme="majorBidi" w:cstheme="majorBidi"/>
          <w:sz w:val="28"/>
          <w:szCs w:val="28"/>
          <w:rtl/>
          <w:lang w:bidi="fa-IR"/>
        </w:rPr>
      </w:pPr>
    </w:p>
    <w:p w:rsidR="00370597" w:rsidRPr="004D630B" w:rsidRDefault="00370597" w:rsidP="004D630B">
      <w:pPr>
        <w:autoSpaceDE w:val="0"/>
        <w:autoSpaceDN w:val="0"/>
        <w:bidi/>
        <w:adjustRightInd w:val="0"/>
        <w:spacing w:after="0" w:line="240" w:lineRule="auto"/>
        <w:rPr>
          <w:rFonts w:asciiTheme="majorBidi" w:hAnsiTheme="majorBidi" w:cstheme="majorBidi"/>
          <w:sz w:val="28"/>
          <w:szCs w:val="28"/>
          <w:rtl/>
          <w:lang w:bidi="fa-IR"/>
        </w:rPr>
      </w:pPr>
      <w:r w:rsidRPr="004D630B">
        <w:rPr>
          <w:rFonts w:asciiTheme="majorBidi" w:hAnsiTheme="majorBidi" w:cstheme="majorBidi"/>
          <w:sz w:val="28"/>
          <w:szCs w:val="28"/>
          <w:rtl/>
          <w:lang w:bidi="fa-IR"/>
        </w:rPr>
        <w:t>20- اگر چه ایالات متحده متعهد گردیده است که اجرای بسیاری از تحریم های پولی و بانکی را متوقف کند، و اگر چه توقف تحریم  مبادلات بین المللی به ریال ایران نیز جزو تعهدات آمریکا در بند 2 ذیل بند 21 جمع بندی برجام</w:t>
      </w:r>
      <w:r w:rsidRPr="004D630B">
        <w:rPr>
          <w:rStyle w:val="FootnoteReference"/>
          <w:rFonts w:asciiTheme="majorBidi" w:hAnsiTheme="majorBidi" w:cstheme="majorBidi"/>
          <w:sz w:val="28"/>
          <w:szCs w:val="28"/>
          <w:rtl/>
          <w:lang w:bidi="fa-IR"/>
        </w:rPr>
        <w:footnoteReference w:id="30"/>
      </w:r>
      <w:r w:rsidRPr="004D630B">
        <w:rPr>
          <w:rFonts w:asciiTheme="majorBidi" w:hAnsiTheme="majorBidi" w:cstheme="majorBidi"/>
          <w:sz w:val="28"/>
          <w:szCs w:val="28"/>
          <w:rtl/>
          <w:lang w:bidi="fa-IR"/>
        </w:rPr>
        <w:t xml:space="preserve"> ذکر شده است، اما در هیچ جای برجام به مطلبی در خصوص توقف اجرای تحریم های مرتبط با مبادلات بین المللی به دلار آمریکا اشاره ای نگردیده است.</w:t>
      </w:r>
    </w:p>
    <w:p w:rsidR="00370597" w:rsidRPr="004D630B" w:rsidRDefault="00370597" w:rsidP="004D630B">
      <w:pPr>
        <w:bidi/>
        <w:spacing w:after="0" w:line="240" w:lineRule="auto"/>
        <w:rPr>
          <w:rFonts w:asciiTheme="majorBidi" w:hAnsiTheme="majorBidi" w:cstheme="majorBidi"/>
          <w:sz w:val="28"/>
          <w:szCs w:val="28"/>
          <w:rtl/>
          <w:lang w:bidi="fa-IR"/>
        </w:rPr>
      </w:pPr>
    </w:p>
    <w:p w:rsidR="00312275" w:rsidRPr="004D630B" w:rsidRDefault="00312275" w:rsidP="004D630B">
      <w:pPr>
        <w:rPr>
          <w:rFonts w:asciiTheme="majorBidi" w:hAnsiTheme="majorBidi" w:cstheme="majorBidi"/>
        </w:rPr>
      </w:pPr>
    </w:p>
    <w:sectPr w:rsidR="00312275" w:rsidRPr="004D630B" w:rsidSect="000378C1">
      <w:footerReference w:type="default" r:id="rId8"/>
      <w:pgSz w:w="11907" w:h="16839" w:code="9"/>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2EC7" w:rsidRDefault="006D2EC7" w:rsidP="00370597">
      <w:pPr>
        <w:spacing w:after="0" w:line="240" w:lineRule="auto"/>
      </w:pPr>
      <w:r>
        <w:separator/>
      </w:r>
    </w:p>
  </w:endnote>
  <w:endnote w:type="continuationSeparator" w:id="0">
    <w:p w:rsidR="006D2EC7" w:rsidRDefault="006D2EC7" w:rsidP="003705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pitch w:val="variable"/>
    <w:sig w:usb0="E00022FF" w:usb1="C000205B" w:usb2="00000009" w:usb3="00000000" w:csb0="000001DF" w:csb1="00000000"/>
  </w:font>
  <w:font w:name="Mitra">
    <w:panose1 w:val="00000500000000000000"/>
    <w:charset w:val="B2"/>
    <w:family w:val="auto"/>
    <w:pitch w:val="variable"/>
    <w:sig w:usb0="00002001" w:usb1="00000000" w:usb2="00000000" w:usb3="00000000" w:csb0="00000040" w:csb1="00000000"/>
  </w:font>
  <w:font w:name="Titr">
    <w:panose1 w:val="00000000000000000000"/>
    <w:charset w:val="B2"/>
    <w:family w:val="auto"/>
    <w:pitch w:val="variable"/>
    <w:sig w:usb0="00002001" w:usb1="00000000" w:usb2="00000000" w:usb3="00000000" w:csb0="00000040" w:csb1="00000000"/>
  </w:font>
  <w:font w:name="Nazanin">
    <w:panose1 w:val="000004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777027605"/>
      <w:docPartObj>
        <w:docPartGallery w:val="Page Numbers (Bottom of Page)"/>
        <w:docPartUnique/>
      </w:docPartObj>
    </w:sdtPr>
    <w:sdtEndPr>
      <w:rPr>
        <w:noProof/>
      </w:rPr>
    </w:sdtEndPr>
    <w:sdtContent>
      <w:p w:rsidR="00C3641A" w:rsidRDefault="00845736" w:rsidP="00C96A6B">
        <w:pPr>
          <w:pStyle w:val="Footer"/>
          <w:bidi/>
          <w:jc w:val="right"/>
        </w:pPr>
        <w:r w:rsidRPr="00C96A6B">
          <w:rPr>
            <w:rFonts w:cs="Nazanin"/>
          </w:rPr>
          <w:fldChar w:fldCharType="begin"/>
        </w:r>
        <w:r w:rsidR="00D06C6A" w:rsidRPr="00C96A6B">
          <w:rPr>
            <w:rFonts w:cs="Nazanin"/>
          </w:rPr>
          <w:instrText xml:space="preserve"> PAGE   \* MERGEFORMAT </w:instrText>
        </w:r>
        <w:r w:rsidRPr="00C96A6B">
          <w:rPr>
            <w:rFonts w:cs="Nazanin"/>
          </w:rPr>
          <w:fldChar w:fldCharType="separate"/>
        </w:r>
        <w:r w:rsidR="004D630B">
          <w:rPr>
            <w:rFonts w:cs="Nazanin"/>
            <w:noProof/>
            <w:rtl/>
          </w:rPr>
          <w:t>28</w:t>
        </w:r>
        <w:r w:rsidRPr="00C96A6B">
          <w:rPr>
            <w:rFonts w:cs="Nazanin"/>
            <w:noProof/>
          </w:rPr>
          <w:fldChar w:fldCharType="end"/>
        </w:r>
      </w:p>
    </w:sdtContent>
  </w:sdt>
  <w:p w:rsidR="00C3641A" w:rsidRDefault="006D2EC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2EC7" w:rsidRDefault="006D2EC7" w:rsidP="00370597">
      <w:pPr>
        <w:spacing w:after="0" w:line="240" w:lineRule="auto"/>
      </w:pPr>
      <w:r>
        <w:separator/>
      </w:r>
    </w:p>
  </w:footnote>
  <w:footnote w:type="continuationSeparator" w:id="0">
    <w:p w:rsidR="006D2EC7" w:rsidRDefault="006D2EC7" w:rsidP="00370597">
      <w:pPr>
        <w:spacing w:after="0" w:line="240" w:lineRule="auto"/>
      </w:pPr>
      <w:r>
        <w:continuationSeparator/>
      </w:r>
    </w:p>
  </w:footnote>
  <w:footnote w:id="1">
    <w:p w:rsidR="00370597" w:rsidRPr="004D630B" w:rsidRDefault="00370597" w:rsidP="00370597">
      <w:pPr>
        <w:pStyle w:val="FootnoteText"/>
        <w:bidi/>
        <w:rPr>
          <w:rFonts w:asciiTheme="majorBidi" w:hAnsiTheme="majorBidi" w:cstheme="majorBidi"/>
          <w:rtl/>
          <w:lang w:bidi="fa-IR"/>
        </w:rPr>
      </w:pPr>
      <w:r w:rsidRPr="004D630B">
        <w:rPr>
          <w:rStyle w:val="FootnoteReference"/>
          <w:rFonts w:asciiTheme="majorBidi" w:hAnsiTheme="majorBidi" w:cstheme="majorBidi"/>
        </w:rPr>
        <w:footnoteRef/>
      </w:r>
      <w:r w:rsidRPr="004D630B">
        <w:rPr>
          <w:rFonts w:asciiTheme="majorBidi" w:hAnsiTheme="majorBidi" w:cstheme="majorBidi"/>
        </w:rPr>
        <w:t xml:space="preserve"> </w:t>
      </w:r>
      <w:r w:rsidRPr="004D630B">
        <w:rPr>
          <w:rFonts w:asciiTheme="majorBidi" w:hAnsiTheme="majorBidi" w:cstheme="majorBidi"/>
          <w:rtl/>
          <w:lang w:bidi="fa-IR"/>
        </w:rPr>
        <w:t>نکته مهم: برجام هیچ مکانیزم و محدوده زمانی برای نحوه تایید اقدامات ایران توسط آژانس تعریف نکرده است.</w:t>
      </w:r>
    </w:p>
  </w:footnote>
  <w:footnote w:id="2">
    <w:p w:rsidR="00370597" w:rsidRPr="004D630B" w:rsidRDefault="00370597" w:rsidP="00370597">
      <w:pPr>
        <w:pStyle w:val="FootnoteText"/>
        <w:bidi/>
        <w:rPr>
          <w:rFonts w:asciiTheme="majorBidi" w:hAnsiTheme="majorBidi" w:cstheme="majorBidi"/>
          <w:rtl/>
          <w:lang w:bidi="fa-IR"/>
        </w:rPr>
      </w:pPr>
      <w:r w:rsidRPr="004D630B">
        <w:rPr>
          <w:rStyle w:val="FootnoteReference"/>
          <w:rFonts w:asciiTheme="majorBidi" w:hAnsiTheme="majorBidi" w:cstheme="majorBidi"/>
        </w:rPr>
        <w:footnoteRef/>
      </w:r>
      <w:r w:rsidRPr="004D630B">
        <w:rPr>
          <w:rFonts w:asciiTheme="majorBidi" w:hAnsiTheme="majorBidi" w:cstheme="majorBidi"/>
        </w:rPr>
        <w:t xml:space="preserve"> </w:t>
      </w:r>
      <w:r w:rsidRPr="004D630B">
        <w:rPr>
          <w:rFonts w:asciiTheme="majorBidi" w:hAnsiTheme="majorBidi" w:cstheme="majorBidi"/>
          <w:rtl/>
          <w:lang w:bidi="fa-IR"/>
        </w:rPr>
        <w:t xml:space="preserve"> </w:t>
      </w:r>
      <w:r w:rsidRPr="004D630B">
        <w:rPr>
          <w:rFonts w:asciiTheme="majorBidi" w:hAnsiTheme="majorBidi" w:cstheme="majorBidi"/>
          <w:rtl/>
          <w:lang w:bidi="fa-IR"/>
        </w:rPr>
        <w:t>طرفین توافق فوق به طور صریح مشخص نبوده و نحوه و فرایند رسیدن به این توافق نیز مشخص نشده است.</w:t>
      </w:r>
    </w:p>
  </w:footnote>
  <w:footnote w:id="3">
    <w:p w:rsidR="00370597" w:rsidRPr="004D630B" w:rsidRDefault="00370597" w:rsidP="00370597">
      <w:pPr>
        <w:pStyle w:val="FootnoteText"/>
        <w:rPr>
          <w:rFonts w:asciiTheme="majorBidi" w:hAnsiTheme="majorBidi" w:cstheme="majorBidi"/>
          <w:lang w:bidi="fa-IR"/>
        </w:rPr>
      </w:pPr>
      <w:r w:rsidRPr="004D630B">
        <w:rPr>
          <w:rStyle w:val="FootnoteReference"/>
          <w:rFonts w:asciiTheme="majorBidi" w:hAnsiTheme="majorBidi" w:cstheme="majorBidi"/>
        </w:rPr>
        <w:footnoteRef/>
      </w:r>
      <w:r w:rsidRPr="004D630B">
        <w:rPr>
          <w:rFonts w:asciiTheme="majorBidi" w:hAnsiTheme="majorBidi" w:cstheme="majorBidi"/>
        </w:rPr>
        <w:t xml:space="preserve"> </w:t>
      </w:r>
      <w:r w:rsidRPr="004D630B">
        <w:rPr>
          <w:rFonts w:asciiTheme="majorBidi" w:hAnsiTheme="majorBidi" w:cstheme="majorBidi"/>
          <w:lang w:bidi="fa-IR"/>
        </w:rPr>
        <w:t>Rotor</w:t>
      </w:r>
    </w:p>
  </w:footnote>
  <w:footnote w:id="4">
    <w:p w:rsidR="00370597" w:rsidRPr="004D630B" w:rsidRDefault="00370597" w:rsidP="00370597">
      <w:pPr>
        <w:pStyle w:val="FootnoteText"/>
        <w:rPr>
          <w:rFonts w:asciiTheme="majorBidi" w:hAnsiTheme="majorBidi" w:cstheme="majorBidi"/>
        </w:rPr>
      </w:pPr>
      <w:r w:rsidRPr="004D630B">
        <w:rPr>
          <w:rStyle w:val="FootnoteReference"/>
          <w:rFonts w:asciiTheme="majorBidi" w:hAnsiTheme="majorBidi" w:cstheme="majorBidi"/>
        </w:rPr>
        <w:footnoteRef/>
      </w:r>
      <w:r w:rsidRPr="004D630B">
        <w:rPr>
          <w:rFonts w:asciiTheme="majorBidi" w:hAnsiTheme="majorBidi" w:cstheme="majorBidi"/>
        </w:rPr>
        <w:t xml:space="preserve"> Bellow</w:t>
      </w:r>
    </w:p>
  </w:footnote>
  <w:footnote w:id="5">
    <w:p w:rsidR="00370597" w:rsidRPr="004D630B" w:rsidRDefault="00370597" w:rsidP="00370597">
      <w:pPr>
        <w:pStyle w:val="FootnoteText"/>
        <w:rPr>
          <w:rFonts w:asciiTheme="majorBidi" w:hAnsiTheme="majorBidi" w:cstheme="majorBidi"/>
          <w:lang w:bidi="fa-IR"/>
        </w:rPr>
      </w:pPr>
      <w:r w:rsidRPr="004D630B">
        <w:rPr>
          <w:rStyle w:val="FootnoteReference"/>
          <w:rFonts w:asciiTheme="majorBidi" w:hAnsiTheme="majorBidi" w:cstheme="majorBidi"/>
        </w:rPr>
        <w:footnoteRef/>
      </w:r>
      <w:r w:rsidRPr="004D630B">
        <w:rPr>
          <w:rFonts w:asciiTheme="majorBidi" w:hAnsiTheme="majorBidi" w:cstheme="majorBidi"/>
        </w:rPr>
        <w:t xml:space="preserve"> “consistent with their respective laws”</w:t>
      </w:r>
    </w:p>
  </w:footnote>
  <w:footnote w:id="6">
    <w:p w:rsidR="00370597" w:rsidRPr="004D630B" w:rsidRDefault="00370597" w:rsidP="00370597">
      <w:pPr>
        <w:pStyle w:val="FootnoteText"/>
        <w:rPr>
          <w:rFonts w:asciiTheme="majorBidi" w:hAnsiTheme="majorBidi" w:cstheme="majorBidi"/>
          <w:lang w:bidi="fa-IR"/>
        </w:rPr>
      </w:pPr>
      <w:r w:rsidRPr="004D630B">
        <w:rPr>
          <w:rStyle w:val="FootnoteReference"/>
          <w:rFonts w:asciiTheme="majorBidi" w:hAnsiTheme="majorBidi" w:cstheme="majorBidi"/>
        </w:rPr>
        <w:footnoteRef/>
      </w:r>
      <w:r w:rsidRPr="004D630B">
        <w:rPr>
          <w:rFonts w:asciiTheme="majorBidi" w:hAnsiTheme="majorBidi" w:cstheme="majorBidi"/>
        </w:rPr>
        <w:t xml:space="preserve"> “provided that such activities are otherwise consistent with E3/EU+3 laws and regulations in effect”</w:t>
      </w:r>
    </w:p>
  </w:footnote>
  <w:footnote w:id="7">
    <w:p w:rsidR="00370597" w:rsidRPr="004D630B" w:rsidRDefault="00370597" w:rsidP="00370597">
      <w:pPr>
        <w:pStyle w:val="FootnoteText"/>
        <w:bidi/>
        <w:rPr>
          <w:rFonts w:asciiTheme="majorBidi" w:hAnsiTheme="majorBidi" w:cstheme="majorBidi"/>
          <w:rtl/>
          <w:lang w:bidi="fa-IR"/>
        </w:rPr>
      </w:pPr>
      <w:r w:rsidRPr="004D630B">
        <w:rPr>
          <w:rStyle w:val="FootnoteReference"/>
          <w:rFonts w:asciiTheme="majorBidi" w:hAnsiTheme="majorBidi" w:cstheme="majorBidi"/>
        </w:rPr>
        <w:footnoteRef/>
      </w:r>
      <w:r w:rsidRPr="004D630B">
        <w:rPr>
          <w:rFonts w:asciiTheme="majorBidi" w:hAnsiTheme="majorBidi" w:cstheme="majorBidi"/>
        </w:rPr>
        <w:t xml:space="preserve"> </w:t>
      </w:r>
      <w:r w:rsidRPr="004D630B">
        <w:rPr>
          <w:rFonts w:asciiTheme="majorBidi" w:hAnsiTheme="majorBidi" w:cstheme="majorBidi"/>
          <w:rtl/>
          <w:lang w:bidi="fa-IR"/>
        </w:rPr>
        <w:t xml:space="preserve"> </w:t>
      </w:r>
      <w:r w:rsidRPr="004D630B">
        <w:rPr>
          <w:rFonts w:asciiTheme="majorBidi" w:hAnsiTheme="majorBidi" w:cstheme="majorBidi"/>
          <w:rtl/>
          <w:lang w:bidi="fa-IR"/>
        </w:rPr>
        <w:t>بند «م» ترجمه فارسی انتشار یافته از سوی وزارت امور خارجه.</w:t>
      </w:r>
    </w:p>
  </w:footnote>
  <w:footnote w:id="8">
    <w:p w:rsidR="00370597" w:rsidRPr="004D630B" w:rsidRDefault="00370597" w:rsidP="00370597">
      <w:pPr>
        <w:pStyle w:val="FootnoteText"/>
        <w:rPr>
          <w:rFonts w:asciiTheme="majorBidi" w:hAnsiTheme="majorBidi" w:cstheme="majorBidi"/>
          <w:lang w:bidi="fa-IR"/>
        </w:rPr>
      </w:pPr>
      <w:r w:rsidRPr="004D630B">
        <w:rPr>
          <w:rStyle w:val="FootnoteReference"/>
          <w:rFonts w:asciiTheme="majorBidi" w:hAnsiTheme="majorBidi" w:cstheme="majorBidi"/>
        </w:rPr>
        <w:footnoteRef/>
      </w:r>
      <w:r w:rsidRPr="004D630B">
        <w:rPr>
          <w:rFonts w:asciiTheme="majorBidi" w:hAnsiTheme="majorBidi" w:cstheme="majorBidi"/>
        </w:rPr>
        <w:t xml:space="preserve"> </w:t>
      </w:r>
      <w:r w:rsidRPr="004D630B">
        <w:rPr>
          <w:rFonts w:asciiTheme="majorBidi" w:hAnsiTheme="majorBidi" w:cstheme="majorBidi"/>
          <w:lang w:bidi="fa-IR"/>
        </w:rPr>
        <w:t xml:space="preserve">General Provisions </w:t>
      </w:r>
    </w:p>
  </w:footnote>
  <w:footnote w:id="9">
    <w:p w:rsidR="00370597" w:rsidRPr="004D630B" w:rsidRDefault="00370597" w:rsidP="00370597">
      <w:pPr>
        <w:pStyle w:val="FootnoteText"/>
        <w:bidi/>
        <w:rPr>
          <w:rFonts w:asciiTheme="majorBidi" w:hAnsiTheme="majorBidi" w:cstheme="majorBidi"/>
          <w:rtl/>
          <w:lang w:bidi="fa-IR"/>
        </w:rPr>
      </w:pPr>
      <w:r w:rsidRPr="004D630B">
        <w:rPr>
          <w:rStyle w:val="FootnoteReference"/>
          <w:rFonts w:asciiTheme="majorBidi" w:hAnsiTheme="majorBidi" w:cstheme="majorBidi"/>
        </w:rPr>
        <w:footnoteRef/>
      </w:r>
      <w:r w:rsidRPr="004D630B">
        <w:rPr>
          <w:rFonts w:asciiTheme="majorBidi" w:hAnsiTheme="majorBidi" w:cstheme="majorBidi"/>
        </w:rPr>
        <w:t xml:space="preserve"> </w:t>
      </w:r>
      <w:r w:rsidRPr="004D630B">
        <w:rPr>
          <w:rFonts w:asciiTheme="majorBidi" w:hAnsiTheme="majorBidi" w:cstheme="majorBidi"/>
          <w:rtl/>
          <w:lang w:bidi="fa-IR"/>
        </w:rPr>
        <w:t xml:space="preserve"> </w:t>
      </w:r>
      <w:r w:rsidRPr="004D630B">
        <w:rPr>
          <w:rFonts w:asciiTheme="majorBidi" w:hAnsiTheme="majorBidi" w:cstheme="majorBidi"/>
          <w:rtl/>
          <w:lang w:bidi="fa-IR"/>
        </w:rPr>
        <w:t>در بندهای 1، کل بندهای 4، کل بندهای 6، کل بندهای 8، کل بندهای 9، بندهای 10 الی 15 پیوست 3 برجام، همکاری ها بدون تعریف  واضح و غیرقابل تفسیری، منوط به وجود شرایط، موقعیت ها و یا موارد مناسب گردیده است.</w:t>
      </w:r>
    </w:p>
  </w:footnote>
  <w:footnote w:id="10">
    <w:p w:rsidR="00370597" w:rsidRPr="004D630B" w:rsidRDefault="00370597" w:rsidP="00370597">
      <w:pPr>
        <w:pStyle w:val="FootnoteText"/>
        <w:bidi/>
        <w:rPr>
          <w:rFonts w:asciiTheme="majorBidi" w:hAnsiTheme="majorBidi" w:cstheme="majorBidi"/>
          <w:rtl/>
          <w:lang w:bidi="fa-IR"/>
        </w:rPr>
      </w:pPr>
      <w:r w:rsidRPr="004D630B">
        <w:rPr>
          <w:rStyle w:val="FootnoteReference"/>
          <w:rFonts w:asciiTheme="majorBidi" w:hAnsiTheme="majorBidi" w:cstheme="majorBidi"/>
        </w:rPr>
        <w:footnoteRef/>
      </w:r>
      <w:r w:rsidRPr="004D630B">
        <w:rPr>
          <w:rFonts w:asciiTheme="majorBidi" w:hAnsiTheme="majorBidi" w:cstheme="majorBidi"/>
        </w:rPr>
        <w:t xml:space="preserve"> </w:t>
      </w:r>
      <w:r w:rsidRPr="004D630B">
        <w:rPr>
          <w:rFonts w:asciiTheme="majorBidi" w:hAnsiTheme="majorBidi" w:cstheme="majorBidi"/>
          <w:rtl/>
        </w:rPr>
        <w:t xml:space="preserve"> </w:t>
      </w:r>
      <w:r w:rsidRPr="004D630B">
        <w:rPr>
          <w:rFonts w:asciiTheme="majorBidi" w:hAnsiTheme="majorBidi" w:cstheme="majorBidi"/>
          <w:rtl/>
          <w:lang w:bidi="fa-IR"/>
        </w:rPr>
        <w:t>بند «ک» ترجمه فارسی انتشار یافته از سوی وزارت امور خارجه.</w:t>
      </w:r>
    </w:p>
  </w:footnote>
  <w:footnote w:id="11">
    <w:p w:rsidR="00370597" w:rsidRPr="004D630B" w:rsidRDefault="00370597" w:rsidP="00370597">
      <w:pPr>
        <w:pStyle w:val="FootnoteText"/>
        <w:bidi/>
        <w:rPr>
          <w:rFonts w:asciiTheme="majorBidi" w:hAnsiTheme="majorBidi" w:cstheme="majorBidi"/>
          <w:rtl/>
          <w:lang w:bidi="fa-IR"/>
        </w:rPr>
      </w:pPr>
      <w:r w:rsidRPr="004D630B">
        <w:rPr>
          <w:rStyle w:val="FootnoteReference"/>
          <w:rFonts w:asciiTheme="majorBidi" w:hAnsiTheme="majorBidi" w:cstheme="majorBidi"/>
        </w:rPr>
        <w:footnoteRef/>
      </w:r>
      <w:r w:rsidRPr="004D630B">
        <w:rPr>
          <w:rFonts w:asciiTheme="majorBidi" w:hAnsiTheme="majorBidi" w:cstheme="majorBidi"/>
        </w:rPr>
        <w:t xml:space="preserve"> </w:t>
      </w:r>
      <w:r w:rsidRPr="004D630B">
        <w:rPr>
          <w:rFonts w:asciiTheme="majorBidi" w:hAnsiTheme="majorBidi" w:cstheme="majorBidi"/>
          <w:rtl/>
          <w:lang w:bidi="fa-IR"/>
        </w:rPr>
        <w:t xml:space="preserve"> </w:t>
      </w:r>
      <w:r w:rsidRPr="004D630B">
        <w:rPr>
          <w:rFonts w:asciiTheme="majorBidi" w:hAnsiTheme="majorBidi" w:cstheme="majorBidi"/>
          <w:rtl/>
          <w:lang w:bidi="fa-IR"/>
        </w:rPr>
        <w:t>از جمله در سخنرانی 20/1/1393 در دیدار مدیران، متخصصان و کارشناسان سازمان انرژی اتمی</w:t>
      </w:r>
    </w:p>
  </w:footnote>
  <w:footnote w:id="12">
    <w:p w:rsidR="00370597" w:rsidRPr="004D630B" w:rsidRDefault="00370597" w:rsidP="00370597">
      <w:pPr>
        <w:pStyle w:val="FootnoteText"/>
        <w:bidi/>
        <w:rPr>
          <w:rFonts w:asciiTheme="majorBidi" w:hAnsiTheme="majorBidi" w:cstheme="majorBidi"/>
          <w:rtl/>
          <w:lang w:bidi="fa-IR"/>
        </w:rPr>
      </w:pPr>
      <w:r w:rsidRPr="004D630B">
        <w:rPr>
          <w:rStyle w:val="FootnoteReference"/>
          <w:rFonts w:asciiTheme="majorBidi" w:hAnsiTheme="majorBidi" w:cstheme="majorBidi"/>
        </w:rPr>
        <w:footnoteRef/>
      </w:r>
      <w:r w:rsidRPr="004D630B">
        <w:rPr>
          <w:rFonts w:asciiTheme="majorBidi" w:hAnsiTheme="majorBidi" w:cstheme="majorBidi"/>
        </w:rPr>
        <w:t xml:space="preserve"> </w:t>
      </w:r>
      <w:r w:rsidRPr="004D630B">
        <w:rPr>
          <w:rFonts w:asciiTheme="majorBidi" w:hAnsiTheme="majorBidi" w:cstheme="majorBidi"/>
          <w:rtl/>
          <w:lang w:bidi="fa-IR"/>
        </w:rPr>
        <w:t xml:space="preserve"> </w:t>
      </w:r>
      <w:r w:rsidRPr="004D630B">
        <w:rPr>
          <w:rFonts w:asciiTheme="majorBidi" w:hAnsiTheme="majorBidi" w:cstheme="majorBidi"/>
          <w:rtl/>
          <w:lang w:bidi="fa-IR"/>
        </w:rPr>
        <w:t>بند «ب» ترجمه فارسی انتشار یافته از سوی وزارت امور خارجه.</w:t>
      </w:r>
    </w:p>
  </w:footnote>
  <w:footnote w:id="13">
    <w:p w:rsidR="00370597" w:rsidRPr="004D630B" w:rsidRDefault="00370597" w:rsidP="00370597">
      <w:pPr>
        <w:pStyle w:val="FootnoteText"/>
        <w:bidi/>
        <w:rPr>
          <w:rFonts w:asciiTheme="majorBidi" w:hAnsiTheme="majorBidi" w:cstheme="majorBidi"/>
          <w:rtl/>
          <w:lang w:bidi="fa-IR"/>
        </w:rPr>
      </w:pPr>
      <w:r w:rsidRPr="004D630B">
        <w:rPr>
          <w:rStyle w:val="FootnoteReference"/>
          <w:rFonts w:asciiTheme="majorBidi" w:hAnsiTheme="majorBidi" w:cstheme="majorBidi"/>
        </w:rPr>
        <w:footnoteRef/>
      </w:r>
      <w:r w:rsidRPr="004D630B">
        <w:rPr>
          <w:rFonts w:asciiTheme="majorBidi" w:hAnsiTheme="majorBidi" w:cstheme="majorBidi"/>
        </w:rPr>
        <w:t xml:space="preserve"> </w:t>
      </w:r>
      <w:r w:rsidRPr="004D630B">
        <w:rPr>
          <w:rFonts w:asciiTheme="majorBidi" w:hAnsiTheme="majorBidi" w:cstheme="majorBidi"/>
          <w:rtl/>
          <w:lang w:bidi="fa-IR"/>
        </w:rPr>
        <w:t xml:space="preserve"> </w:t>
      </w:r>
      <w:r w:rsidRPr="004D630B">
        <w:rPr>
          <w:rFonts w:asciiTheme="majorBidi" w:hAnsiTheme="majorBidi" w:cstheme="majorBidi"/>
          <w:rtl/>
          <w:lang w:bidi="fa-IR"/>
        </w:rPr>
        <w:t>به عنوان مثال می توان به بند 16 جمع بندی و به تبع آن بندهای 82 پیوست 1 برجام و همچنین به  تعهدات ایران ذیل بندهای 16 و 13 پیوست 1 برجام اشاره داشت.</w:t>
      </w:r>
    </w:p>
  </w:footnote>
  <w:footnote w:id="14">
    <w:p w:rsidR="00370597" w:rsidRPr="004D630B" w:rsidRDefault="00370597" w:rsidP="00370597">
      <w:pPr>
        <w:pStyle w:val="FootnoteText"/>
        <w:bidi/>
        <w:rPr>
          <w:rFonts w:asciiTheme="majorBidi" w:hAnsiTheme="majorBidi" w:cstheme="majorBidi"/>
          <w:rtl/>
          <w:lang w:bidi="fa-IR"/>
        </w:rPr>
      </w:pPr>
      <w:r w:rsidRPr="004D630B">
        <w:rPr>
          <w:rStyle w:val="FootnoteReference"/>
          <w:rFonts w:asciiTheme="majorBidi" w:hAnsiTheme="majorBidi" w:cstheme="majorBidi"/>
        </w:rPr>
        <w:footnoteRef/>
      </w:r>
      <w:r w:rsidRPr="004D630B">
        <w:rPr>
          <w:rFonts w:asciiTheme="majorBidi" w:hAnsiTheme="majorBidi" w:cstheme="majorBidi"/>
        </w:rPr>
        <w:t xml:space="preserve"> </w:t>
      </w:r>
      <w:r w:rsidRPr="004D630B">
        <w:rPr>
          <w:rFonts w:asciiTheme="majorBidi" w:hAnsiTheme="majorBidi" w:cstheme="majorBidi"/>
          <w:rtl/>
          <w:lang w:bidi="fa-IR"/>
        </w:rPr>
        <w:t xml:space="preserve"> </w:t>
      </w:r>
      <w:r w:rsidRPr="004D630B">
        <w:rPr>
          <w:rFonts w:asciiTheme="majorBidi" w:hAnsiTheme="majorBidi" w:cstheme="majorBidi"/>
          <w:rtl/>
          <w:lang w:bidi="fa-IR"/>
        </w:rPr>
        <w:t>بند «د» ترجمه فارسی انتشار یافته از سوی وزارت امور خارجه.</w:t>
      </w:r>
    </w:p>
  </w:footnote>
  <w:footnote w:id="15">
    <w:p w:rsidR="00370597" w:rsidRPr="004D630B" w:rsidRDefault="00370597" w:rsidP="00370597">
      <w:pPr>
        <w:pStyle w:val="FootnoteText"/>
        <w:bidi/>
        <w:rPr>
          <w:rFonts w:asciiTheme="majorBidi" w:hAnsiTheme="majorBidi" w:cstheme="majorBidi"/>
          <w:lang w:bidi="fa-IR"/>
        </w:rPr>
      </w:pPr>
      <w:r w:rsidRPr="004D630B">
        <w:rPr>
          <w:rStyle w:val="FootnoteReference"/>
          <w:rFonts w:asciiTheme="majorBidi" w:hAnsiTheme="majorBidi" w:cstheme="majorBidi"/>
        </w:rPr>
        <w:footnoteRef/>
      </w:r>
      <w:r w:rsidRPr="004D630B">
        <w:rPr>
          <w:rFonts w:asciiTheme="majorBidi" w:hAnsiTheme="majorBidi" w:cstheme="majorBidi"/>
        </w:rPr>
        <w:t xml:space="preserve"> </w:t>
      </w:r>
      <w:r w:rsidRPr="004D630B">
        <w:rPr>
          <w:rFonts w:asciiTheme="majorBidi" w:hAnsiTheme="majorBidi" w:cstheme="majorBidi"/>
          <w:rtl/>
          <w:lang w:bidi="fa-IR"/>
        </w:rPr>
        <w:t xml:space="preserve">رجوع شود به دیکشنری مرجع حقوقی </w:t>
      </w:r>
      <w:r w:rsidRPr="004D630B">
        <w:rPr>
          <w:rFonts w:asciiTheme="majorBidi" w:hAnsiTheme="majorBidi" w:cstheme="majorBidi"/>
          <w:lang w:bidi="fa-IR"/>
        </w:rPr>
        <w:t>Black’s Law Dictionary</w:t>
      </w:r>
    </w:p>
  </w:footnote>
  <w:footnote w:id="16">
    <w:p w:rsidR="00370597" w:rsidRPr="004D630B" w:rsidRDefault="00370597" w:rsidP="00370597">
      <w:pPr>
        <w:pStyle w:val="FootnoteText"/>
        <w:bidi/>
        <w:rPr>
          <w:rFonts w:asciiTheme="majorBidi" w:hAnsiTheme="majorBidi" w:cstheme="majorBidi"/>
          <w:rtl/>
          <w:lang w:bidi="fa-IR"/>
        </w:rPr>
      </w:pPr>
      <w:r w:rsidRPr="004D630B">
        <w:rPr>
          <w:rStyle w:val="FootnoteReference"/>
          <w:rFonts w:asciiTheme="majorBidi" w:hAnsiTheme="majorBidi" w:cstheme="majorBidi"/>
        </w:rPr>
        <w:footnoteRef/>
      </w:r>
      <w:r w:rsidRPr="004D630B">
        <w:rPr>
          <w:rFonts w:asciiTheme="majorBidi" w:hAnsiTheme="majorBidi" w:cstheme="majorBidi"/>
        </w:rPr>
        <w:t xml:space="preserve"> </w:t>
      </w:r>
      <w:r w:rsidRPr="004D630B">
        <w:rPr>
          <w:rFonts w:asciiTheme="majorBidi" w:hAnsiTheme="majorBidi" w:cstheme="majorBidi"/>
          <w:rtl/>
          <w:lang w:bidi="fa-IR"/>
        </w:rPr>
        <w:t xml:space="preserve"> </w:t>
      </w:r>
      <w:r w:rsidRPr="004D630B">
        <w:rPr>
          <w:rFonts w:asciiTheme="majorBidi" w:hAnsiTheme="majorBidi" w:cstheme="majorBidi"/>
          <w:rtl/>
          <w:lang w:bidi="fa-IR"/>
        </w:rPr>
        <w:t>سوخت های وارداتی برای رآکتورهای تحقیقاتی و نیرویی دایر و آتی، از این محدودیت مستثنی می باشند.</w:t>
      </w:r>
    </w:p>
  </w:footnote>
  <w:footnote w:id="17">
    <w:p w:rsidR="00370597" w:rsidRPr="004D630B" w:rsidRDefault="00370597" w:rsidP="00370597">
      <w:pPr>
        <w:pStyle w:val="FootnoteText"/>
        <w:bidi/>
        <w:rPr>
          <w:rFonts w:asciiTheme="majorBidi" w:hAnsiTheme="majorBidi" w:cstheme="majorBidi"/>
          <w:rtl/>
          <w:lang w:bidi="fa-IR"/>
        </w:rPr>
      </w:pPr>
      <w:r w:rsidRPr="004D630B">
        <w:rPr>
          <w:rStyle w:val="FootnoteReference"/>
          <w:rFonts w:asciiTheme="majorBidi" w:hAnsiTheme="majorBidi" w:cstheme="majorBidi"/>
        </w:rPr>
        <w:footnoteRef/>
      </w:r>
      <w:r w:rsidRPr="004D630B">
        <w:rPr>
          <w:rFonts w:asciiTheme="majorBidi" w:hAnsiTheme="majorBidi" w:cstheme="majorBidi"/>
        </w:rPr>
        <w:t xml:space="preserve"> </w:t>
      </w:r>
      <w:r w:rsidRPr="004D630B">
        <w:rPr>
          <w:rFonts w:asciiTheme="majorBidi" w:hAnsiTheme="majorBidi" w:cstheme="majorBidi"/>
          <w:rtl/>
          <w:lang w:bidi="fa-IR"/>
        </w:rPr>
        <w:t xml:space="preserve"> </w:t>
      </w:r>
      <w:r w:rsidRPr="004D630B">
        <w:rPr>
          <w:rFonts w:asciiTheme="majorBidi" w:hAnsiTheme="majorBidi" w:cstheme="majorBidi"/>
          <w:rtl/>
          <w:lang w:bidi="fa-IR"/>
        </w:rPr>
        <w:t>این بند در متن ترجمه فارسی انتشار یافته از سوی وزارت امور خارجه، تحت شماره ی 2.1.9 و در صفحه ی 108 و در متن انگلیسی برجام تحت شماره ی 3 و در صفحه 146 آمده است.</w:t>
      </w:r>
    </w:p>
  </w:footnote>
  <w:footnote w:id="18">
    <w:p w:rsidR="00370597" w:rsidRPr="004D630B" w:rsidRDefault="00370597" w:rsidP="00370597">
      <w:pPr>
        <w:pStyle w:val="FootnoteText"/>
        <w:rPr>
          <w:rFonts w:asciiTheme="majorBidi" w:hAnsiTheme="majorBidi" w:cstheme="majorBidi"/>
          <w:lang w:bidi="fa-IR"/>
        </w:rPr>
      </w:pPr>
      <w:r w:rsidRPr="004D630B">
        <w:rPr>
          <w:rStyle w:val="FootnoteReference"/>
          <w:rFonts w:asciiTheme="majorBidi" w:hAnsiTheme="majorBidi" w:cstheme="majorBidi"/>
        </w:rPr>
        <w:footnoteRef/>
      </w:r>
      <w:r w:rsidRPr="004D630B">
        <w:rPr>
          <w:rFonts w:asciiTheme="majorBidi" w:hAnsiTheme="majorBidi" w:cstheme="majorBidi"/>
        </w:rPr>
        <w:t xml:space="preserve"> </w:t>
      </w:r>
      <w:r w:rsidRPr="004D630B">
        <w:rPr>
          <w:rFonts w:asciiTheme="majorBidi" w:hAnsiTheme="majorBidi" w:cstheme="majorBidi"/>
          <w:lang w:bidi="fa-IR"/>
        </w:rPr>
        <w:t xml:space="preserve">Idle </w:t>
      </w:r>
    </w:p>
  </w:footnote>
  <w:footnote w:id="19">
    <w:p w:rsidR="00370597" w:rsidRPr="004D630B" w:rsidRDefault="00370597" w:rsidP="00370597">
      <w:pPr>
        <w:pStyle w:val="FootnoteText"/>
        <w:bidi/>
        <w:rPr>
          <w:rFonts w:asciiTheme="majorBidi" w:hAnsiTheme="majorBidi" w:cstheme="majorBidi"/>
          <w:rtl/>
          <w:lang w:bidi="fa-IR"/>
        </w:rPr>
      </w:pPr>
      <w:r w:rsidRPr="004D630B">
        <w:rPr>
          <w:rStyle w:val="FootnoteReference"/>
          <w:rFonts w:asciiTheme="majorBidi" w:hAnsiTheme="majorBidi" w:cstheme="majorBidi"/>
        </w:rPr>
        <w:footnoteRef/>
      </w:r>
      <w:r w:rsidRPr="004D630B">
        <w:rPr>
          <w:rFonts w:asciiTheme="majorBidi" w:hAnsiTheme="majorBidi" w:cstheme="majorBidi"/>
        </w:rPr>
        <w:t xml:space="preserve"> </w:t>
      </w:r>
      <w:r w:rsidRPr="004D630B">
        <w:rPr>
          <w:rFonts w:asciiTheme="majorBidi" w:hAnsiTheme="majorBidi" w:cstheme="majorBidi"/>
          <w:rtl/>
          <w:lang w:bidi="fa-IR"/>
        </w:rPr>
        <w:t xml:space="preserve"> </w:t>
      </w:r>
      <w:r w:rsidRPr="004D630B">
        <w:rPr>
          <w:rFonts w:asciiTheme="majorBidi" w:hAnsiTheme="majorBidi" w:cstheme="majorBidi"/>
          <w:rtl/>
          <w:lang w:bidi="fa-IR"/>
        </w:rPr>
        <w:t>البته یکی از ابهامات متن برجام این است که  در بند 4 پیوست 1، تصریح شده است که امضای این سند پیش از «روز اجرای برجام» انجام خواهد پذیرفت، اما در لیست اقدامات طرفین پیش از روز اجرای برجام که در بندهای 14 و 15 پیوست 5 برجام قرار دارد، هیچ اشاره ای به این موضوع نشده است.</w:t>
      </w:r>
    </w:p>
  </w:footnote>
  <w:footnote w:id="20">
    <w:p w:rsidR="00370597" w:rsidRPr="004D630B" w:rsidRDefault="00370597" w:rsidP="00370597">
      <w:pPr>
        <w:pStyle w:val="FootnoteText"/>
        <w:bidi/>
        <w:rPr>
          <w:rFonts w:asciiTheme="majorBidi" w:hAnsiTheme="majorBidi" w:cstheme="majorBidi"/>
          <w:rtl/>
          <w:lang w:bidi="fa-IR"/>
        </w:rPr>
      </w:pPr>
      <w:r w:rsidRPr="004D630B">
        <w:rPr>
          <w:rStyle w:val="FootnoteReference"/>
          <w:rFonts w:asciiTheme="majorBidi" w:hAnsiTheme="majorBidi" w:cstheme="majorBidi"/>
        </w:rPr>
        <w:footnoteRef/>
      </w:r>
      <w:r w:rsidRPr="004D630B">
        <w:rPr>
          <w:rFonts w:asciiTheme="majorBidi" w:hAnsiTheme="majorBidi" w:cstheme="majorBidi"/>
        </w:rPr>
        <w:t xml:space="preserve"> </w:t>
      </w:r>
      <w:r w:rsidRPr="004D630B">
        <w:rPr>
          <w:rFonts w:asciiTheme="majorBidi" w:hAnsiTheme="majorBidi" w:cstheme="majorBidi"/>
          <w:rtl/>
          <w:lang w:bidi="fa-IR"/>
        </w:rPr>
        <w:t xml:space="preserve"> </w:t>
      </w:r>
      <w:r w:rsidRPr="004D630B">
        <w:rPr>
          <w:rFonts w:asciiTheme="majorBidi" w:hAnsiTheme="majorBidi" w:cstheme="majorBidi"/>
          <w:rtl/>
          <w:lang w:bidi="fa-IR"/>
        </w:rPr>
        <w:t>البته لازم به ذکر است که چنین اقدامی از سوی کشورهای 5+1 را می توان از طریق پیش بینی تمهیدات لازم در سند مورد اشاره در بند 4 پیوست 1 برجام کنترل نمود.</w:t>
      </w:r>
    </w:p>
  </w:footnote>
  <w:footnote w:id="21">
    <w:p w:rsidR="00370597" w:rsidRPr="004D630B" w:rsidRDefault="00370597" w:rsidP="00370597">
      <w:pPr>
        <w:pStyle w:val="FootnoteText"/>
        <w:bidi/>
        <w:rPr>
          <w:rFonts w:asciiTheme="majorBidi" w:hAnsiTheme="majorBidi" w:cstheme="majorBidi"/>
          <w:rtl/>
          <w:lang w:bidi="fa-IR"/>
        </w:rPr>
      </w:pPr>
      <w:r w:rsidRPr="004D630B">
        <w:rPr>
          <w:rStyle w:val="FootnoteReference"/>
          <w:rFonts w:asciiTheme="majorBidi" w:hAnsiTheme="majorBidi" w:cstheme="majorBidi"/>
        </w:rPr>
        <w:footnoteRef/>
      </w:r>
      <w:r w:rsidRPr="004D630B">
        <w:rPr>
          <w:rFonts w:asciiTheme="majorBidi" w:hAnsiTheme="majorBidi" w:cstheme="majorBidi"/>
        </w:rPr>
        <w:t xml:space="preserve"> </w:t>
      </w:r>
      <w:r w:rsidRPr="004D630B">
        <w:rPr>
          <w:rFonts w:asciiTheme="majorBidi" w:hAnsiTheme="majorBidi" w:cstheme="majorBidi"/>
          <w:rtl/>
          <w:lang w:bidi="fa-IR"/>
        </w:rPr>
        <w:t xml:space="preserve"> </w:t>
      </w:r>
      <w:r w:rsidRPr="004D630B">
        <w:rPr>
          <w:rFonts w:asciiTheme="majorBidi" w:hAnsiTheme="majorBidi" w:cstheme="majorBidi"/>
          <w:rtl/>
          <w:lang w:bidi="fa-IR"/>
        </w:rPr>
        <w:t>پاورقی 1 پیوست 1 برجام در متن انگلیسی در صفحه 50 قرار داشته و در متن ترجمه فارسی ارائه شده از سوی وزارت امور خارجه ، این پاورقی با شماره 4 و در صفحه 31 آمده است.</w:t>
      </w:r>
    </w:p>
  </w:footnote>
  <w:footnote w:id="22">
    <w:p w:rsidR="00370597" w:rsidRPr="004D630B" w:rsidRDefault="00370597" w:rsidP="00370597">
      <w:pPr>
        <w:pStyle w:val="FootnoteText"/>
        <w:bidi/>
        <w:rPr>
          <w:rFonts w:asciiTheme="majorBidi" w:hAnsiTheme="majorBidi" w:cstheme="majorBidi"/>
          <w:rtl/>
          <w:lang w:bidi="fa-IR"/>
        </w:rPr>
      </w:pPr>
      <w:r w:rsidRPr="004D630B">
        <w:rPr>
          <w:rStyle w:val="FootnoteReference"/>
          <w:rFonts w:asciiTheme="majorBidi" w:hAnsiTheme="majorBidi" w:cstheme="majorBidi"/>
        </w:rPr>
        <w:footnoteRef/>
      </w:r>
      <w:r w:rsidRPr="004D630B">
        <w:rPr>
          <w:rFonts w:asciiTheme="majorBidi" w:hAnsiTheme="majorBidi" w:cstheme="majorBidi"/>
        </w:rPr>
        <w:t xml:space="preserve"> </w:t>
      </w:r>
      <w:r w:rsidRPr="004D630B">
        <w:rPr>
          <w:rFonts w:asciiTheme="majorBidi" w:hAnsiTheme="majorBidi" w:cstheme="majorBidi"/>
          <w:rtl/>
          <w:lang w:bidi="fa-IR"/>
        </w:rPr>
        <w:t xml:space="preserve"> </w:t>
      </w:r>
      <w:r w:rsidRPr="004D630B">
        <w:rPr>
          <w:rFonts w:asciiTheme="majorBidi" w:hAnsiTheme="majorBidi" w:cstheme="majorBidi"/>
          <w:rtl/>
          <w:lang w:bidi="fa-IR"/>
        </w:rPr>
        <w:t>این بند در متن انگلیسی در صفحه 148 و در متن ترجمه فارسی منتشر شده توسط وزارت امور خارجه، به عنوان بند 6 و در صفحه ی 111 آمده است.</w:t>
      </w:r>
    </w:p>
  </w:footnote>
  <w:footnote w:id="23">
    <w:p w:rsidR="00370597" w:rsidRPr="004D630B" w:rsidRDefault="00370597" w:rsidP="00370597">
      <w:pPr>
        <w:pStyle w:val="FootnoteText"/>
        <w:bidi/>
        <w:rPr>
          <w:rFonts w:asciiTheme="majorBidi" w:hAnsiTheme="majorBidi" w:cstheme="majorBidi"/>
          <w:rtl/>
          <w:lang w:bidi="fa-IR"/>
        </w:rPr>
      </w:pPr>
      <w:r w:rsidRPr="004D630B">
        <w:rPr>
          <w:rStyle w:val="FootnoteReference"/>
          <w:rFonts w:asciiTheme="majorBidi" w:hAnsiTheme="majorBidi" w:cstheme="majorBidi"/>
        </w:rPr>
        <w:footnoteRef/>
      </w:r>
      <w:r w:rsidRPr="004D630B">
        <w:rPr>
          <w:rFonts w:asciiTheme="majorBidi" w:hAnsiTheme="majorBidi" w:cstheme="majorBidi"/>
        </w:rPr>
        <w:t xml:space="preserve"> </w:t>
      </w:r>
      <w:r w:rsidRPr="004D630B">
        <w:rPr>
          <w:rFonts w:asciiTheme="majorBidi" w:hAnsiTheme="majorBidi" w:cstheme="majorBidi"/>
          <w:rtl/>
          <w:lang w:bidi="fa-IR"/>
        </w:rPr>
        <w:t xml:space="preserve"> </w:t>
      </w:r>
      <w:r w:rsidRPr="004D630B">
        <w:rPr>
          <w:rFonts w:asciiTheme="majorBidi" w:hAnsiTheme="majorBidi" w:cstheme="majorBidi"/>
          <w:rtl/>
          <w:lang w:bidi="fa-IR"/>
        </w:rPr>
        <w:t>در صفحه ی 151 متن انگلیسی، 5 بند مختلف با شماره 6 ثبت شده است که دو بند آخر این صفحه مد نظر است. در متن ترجمه فارسی منتشر شده توسط وزارت امور خارجه، این دو بند به عنوان بندهای 6.7 و 6.8 در صفحه ی 114 آمده است.</w:t>
      </w:r>
    </w:p>
  </w:footnote>
  <w:footnote w:id="24">
    <w:p w:rsidR="00370597" w:rsidRPr="004D630B" w:rsidRDefault="00370597" w:rsidP="00370597">
      <w:pPr>
        <w:pStyle w:val="FootnoteText"/>
        <w:bidi/>
        <w:rPr>
          <w:rFonts w:asciiTheme="majorBidi" w:hAnsiTheme="majorBidi" w:cstheme="majorBidi"/>
          <w:rtl/>
          <w:lang w:bidi="fa-IR"/>
        </w:rPr>
      </w:pPr>
      <w:r w:rsidRPr="004D630B">
        <w:rPr>
          <w:rStyle w:val="FootnoteReference"/>
          <w:rFonts w:asciiTheme="majorBidi" w:hAnsiTheme="majorBidi" w:cstheme="majorBidi"/>
        </w:rPr>
        <w:footnoteRef/>
      </w:r>
      <w:r w:rsidRPr="004D630B">
        <w:rPr>
          <w:rFonts w:asciiTheme="majorBidi" w:hAnsiTheme="majorBidi" w:cstheme="majorBidi"/>
        </w:rPr>
        <w:t xml:space="preserve"> </w:t>
      </w:r>
      <w:r w:rsidRPr="004D630B">
        <w:rPr>
          <w:rFonts w:asciiTheme="majorBidi" w:hAnsiTheme="majorBidi" w:cstheme="majorBidi"/>
          <w:rtl/>
          <w:lang w:bidi="fa-IR"/>
        </w:rPr>
        <w:t xml:space="preserve"> </w:t>
      </w:r>
      <w:r w:rsidRPr="004D630B">
        <w:rPr>
          <w:rFonts w:asciiTheme="majorBidi" w:hAnsiTheme="majorBidi" w:cstheme="majorBidi"/>
          <w:rtl/>
          <w:lang w:bidi="fa-IR"/>
        </w:rPr>
        <w:t>صفحه ی 50 ترجمه فارسی منتشر شده توسط وزارت امور خارجه ایران و صفحه ی 56 متن انگلیسی برجام.</w:t>
      </w:r>
    </w:p>
  </w:footnote>
  <w:footnote w:id="25">
    <w:p w:rsidR="00370597" w:rsidRPr="004D630B" w:rsidRDefault="00370597" w:rsidP="00370597">
      <w:pPr>
        <w:pStyle w:val="FootnoteText"/>
        <w:bidi/>
        <w:rPr>
          <w:rFonts w:asciiTheme="majorBidi" w:hAnsiTheme="majorBidi" w:cstheme="majorBidi"/>
          <w:rtl/>
          <w:lang w:bidi="fa-IR"/>
        </w:rPr>
      </w:pPr>
      <w:r w:rsidRPr="004D630B">
        <w:rPr>
          <w:rStyle w:val="FootnoteReference"/>
          <w:rFonts w:asciiTheme="majorBidi" w:hAnsiTheme="majorBidi" w:cstheme="majorBidi"/>
        </w:rPr>
        <w:footnoteRef/>
      </w:r>
      <w:r w:rsidRPr="004D630B">
        <w:rPr>
          <w:rFonts w:asciiTheme="majorBidi" w:hAnsiTheme="majorBidi" w:cstheme="majorBidi"/>
        </w:rPr>
        <w:t xml:space="preserve"> </w:t>
      </w:r>
      <w:r w:rsidRPr="004D630B">
        <w:rPr>
          <w:rFonts w:asciiTheme="majorBidi" w:hAnsiTheme="majorBidi" w:cstheme="majorBidi"/>
          <w:rtl/>
          <w:lang w:bidi="fa-IR"/>
        </w:rPr>
        <w:t>صفحه ی 60 ترجمه فارسی منتشر شده توسط وزارت امور خارجه ایران و صفحه ی 67 متن انگلیسی برجام.</w:t>
      </w:r>
    </w:p>
  </w:footnote>
  <w:footnote w:id="26">
    <w:p w:rsidR="00370597" w:rsidRPr="004D630B" w:rsidRDefault="00370597" w:rsidP="00370597">
      <w:pPr>
        <w:pStyle w:val="FootnoteText"/>
        <w:bidi/>
        <w:rPr>
          <w:rFonts w:asciiTheme="majorBidi" w:hAnsiTheme="majorBidi" w:cstheme="majorBidi"/>
          <w:rtl/>
          <w:lang w:bidi="fa-IR"/>
        </w:rPr>
      </w:pPr>
      <w:r w:rsidRPr="004D630B">
        <w:rPr>
          <w:rStyle w:val="FootnoteReference"/>
          <w:rFonts w:asciiTheme="majorBidi" w:hAnsiTheme="majorBidi" w:cstheme="majorBidi"/>
        </w:rPr>
        <w:footnoteRef/>
      </w:r>
      <w:r w:rsidRPr="004D630B">
        <w:rPr>
          <w:rFonts w:asciiTheme="majorBidi" w:hAnsiTheme="majorBidi" w:cstheme="majorBidi"/>
        </w:rPr>
        <w:t xml:space="preserve"> </w:t>
      </w:r>
      <w:r w:rsidRPr="004D630B">
        <w:rPr>
          <w:rFonts w:asciiTheme="majorBidi" w:hAnsiTheme="majorBidi" w:cstheme="majorBidi"/>
          <w:rtl/>
          <w:lang w:bidi="fa-IR"/>
        </w:rPr>
        <w:t xml:space="preserve"> </w:t>
      </w:r>
      <w:r w:rsidRPr="004D630B">
        <w:rPr>
          <w:rFonts w:asciiTheme="majorBidi" w:hAnsiTheme="majorBidi" w:cstheme="majorBidi"/>
          <w:rtl/>
          <w:lang w:bidi="fa-IR"/>
        </w:rPr>
        <w:t>در متن فارسی که توسط وزارت امور خارجه منتشر گردیده، این پاورقی ها به ترتیب، پاورقی های 15، 16، 17، 19، 21و 22 در پیوست 2 می باشند.</w:t>
      </w:r>
    </w:p>
  </w:footnote>
  <w:footnote w:id="27">
    <w:p w:rsidR="00370597" w:rsidRPr="004D630B" w:rsidRDefault="00370597" w:rsidP="00370597">
      <w:pPr>
        <w:pStyle w:val="FootnoteText"/>
        <w:rPr>
          <w:rFonts w:asciiTheme="majorBidi" w:hAnsiTheme="majorBidi" w:cstheme="majorBidi"/>
          <w:lang w:bidi="fa-IR"/>
        </w:rPr>
      </w:pPr>
      <w:r w:rsidRPr="004D630B">
        <w:rPr>
          <w:rStyle w:val="FootnoteReference"/>
          <w:rFonts w:asciiTheme="majorBidi" w:hAnsiTheme="majorBidi" w:cstheme="majorBidi"/>
        </w:rPr>
        <w:footnoteRef/>
      </w:r>
      <w:r w:rsidRPr="004D630B">
        <w:rPr>
          <w:rFonts w:asciiTheme="majorBidi" w:hAnsiTheme="majorBidi" w:cstheme="majorBidi"/>
        </w:rPr>
        <w:t xml:space="preserve"> </w:t>
      </w:r>
      <w:r w:rsidRPr="004D630B">
        <w:rPr>
          <w:rFonts w:asciiTheme="majorBidi" w:hAnsiTheme="majorBidi" w:cstheme="majorBidi"/>
          <w:lang w:bidi="fa-IR"/>
        </w:rPr>
        <w:t xml:space="preserve">Transition Day </w:t>
      </w:r>
    </w:p>
  </w:footnote>
  <w:footnote w:id="28">
    <w:p w:rsidR="00370597" w:rsidRPr="004D630B" w:rsidRDefault="00370597" w:rsidP="00370597">
      <w:pPr>
        <w:pStyle w:val="FootnoteText"/>
        <w:bidi/>
        <w:rPr>
          <w:rFonts w:asciiTheme="majorBidi" w:hAnsiTheme="majorBidi" w:cstheme="majorBidi"/>
          <w:rtl/>
          <w:lang w:bidi="fa-IR"/>
        </w:rPr>
      </w:pPr>
      <w:r w:rsidRPr="004D630B">
        <w:rPr>
          <w:rStyle w:val="FootnoteReference"/>
          <w:rFonts w:asciiTheme="majorBidi" w:hAnsiTheme="majorBidi" w:cstheme="majorBidi"/>
        </w:rPr>
        <w:footnoteRef/>
      </w:r>
      <w:r w:rsidRPr="004D630B">
        <w:rPr>
          <w:rFonts w:asciiTheme="majorBidi" w:hAnsiTheme="majorBidi" w:cstheme="majorBidi"/>
        </w:rPr>
        <w:t xml:space="preserve"> </w:t>
      </w:r>
      <w:r w:rsidRPr="004D630B">
        <w:rPr>
          <w:rFonts w:asciiTheme="majorBidi" w:hAnsiTheme="majorBidi" w:cstheme="majorBidi"/>
          <w:rtl/>
          <w:lang w:bidi="fa-IR"/>
        </w:rPr>
        <w:t xml:space="preserve"> </w:t>
      </w:r>
      <w:r w:rsidRPr="004D630B">
        <w:rPr>
          <w:rFonts w:asciiTheme="majorBidi" w:hAnsiTheme="majorBidi" w:cstheme="majorBidi"/>
          <w:rtl/>
          <w:lang w:bidi="fa-IR"/>
        </w:rPr>
        <w:t xml:space="preserve">رجوع شود به سایت مقام معظم رهبری، صفحه: </w:t>
      </w:r>
      <w:hyperlink r:id="rId1" w:history="1">
        <w:r w:rsidRPr="004D630B">
          <w:rPr>
            <w:rStyle w:val="Hyperlink"/>
            <w:rFonts w:asciiTheme="majorBidi" w:hAnsiTheme="majorBidi" w:cstheme="majorBidi"/>
          </w:rPr>
          <w:t>http://farsi.khamenei.ir/others-report?id=27206</w:t>
        </w:r>
      </w:hyperlink>
    </w:p>
  </w:footnote>
  <w:footnote w:id="29">
    <w:p w:rsidR="00370597" w:rsidRPr="004D630B" w:rsidRDefault="00370597" w:rsidP="00370597">
      <w:pPr>
        <w:pStyle w:val="FootnoteText"/>
        <w:bidi/>
        <w:jc w:val="both"/>
        <w:rPr>
          <w:rFonts w:asciiTheme="majorBidi" w:hAnsiTheme="majorBidi" w:cstheme="majorBidi"/>
          <w:color w:val="000000"/>
          <w:shd w:val="clear" w:color="auto" w:fill="FFFFFF"/>
          <w:rtl/>
        </w:rPr>
      </w:pPr>
      <w:r w:rsidRPr="004D630B">
        <w:rPr>
          <w:rStyle w:val="FootnoteReference"/>
          <w:rFonts w:asciiTheme="majorBidi" w:hAnsiTheme="majorBidi" w:cstheme="majorBidi"/>
        </w:rPr>
        <w:footnoteRef/>
      </w:r>
      <w:r w:rsidRPr="004D630B">
        <w:rPr>
          <w:rFonts w:asciiTheme="majorBidi" w:hAnsiTheme="majorBidi" w:cstheme="majorBidi"/>
        </w:rPr>
        <w:t xml:space="preserve"> </w:t>
      </w:r>
      <w:r w:rsidRPr="004D630B">
        <w:rPr>
          <w:rFonts w:asciiTheme="majorBidi" w:hAnsiTheme="majorBidi" w:cstheme="majorBidi"/>
          <w:rtl/>
        </w:rPr>
        <w:t xml:space="preserve"> </w:t>
      </w:r>
      <w:r w:rsidRPr="004D630B">
        <w:rPr>
          <w:rFonts w:asciiTheme="majorBidi" w:hAnsiTheme="majorBidi" w:cstheme="majorBidi"/>
          <w:rtl/>
        </w:rPr>
        <w:t xml:space="preserve">به عنوان مثال، آقای دکتر ظریف وزیر امور خارجه، </w:t>
      </w:r>
      <w:r w:rsidRPr="004D630B">
        <w:rPr>
          <w:rFonts w:asciiTheme="majorBidi" w:hAnsiTheme="majorBidi" w:cstheme="majorBidi"/>
          <w:color w:val="000000"/>
          <w:shd w:val="clear" w:color="auto" w:fill="FFFFFF"/>
          <w:rtl/>
        </w:rPr>
        <w:t>در برنامه گفتگوی ویژه خبری شبکه دوم سیما، در پاسخ به این سوال که آیا قرار دادن برخی شرکت‌ها و افراد ایرانی در فهرست تحریم‌ها به روند گفت‌وگوها صدمه‌ای وارد نمی‌کند؟ تصریح کرد: «اگر بخواهیم واقع بین باشیم این موضوعات نقض تفاهم نیست چون افراد جدیدی وارد تحریم‌ها شده‌اند درست است که کل تحریم‌ها غیرقانونی و بی‌اثر است اما این تحریم‌هایی است که قبلا وجود داشته است و افراد جدیدی برای اجرای آن تحریم‌ها اضافه شده‌اند.» (به نقل از سایت وزارت امور خارجه جمهوری اسلامی ایران، کد مطلب: ٢٧١٢٨٤)</w:t>
      </w:r>
    </w:p>
  </w:footnote>
  <w:footnote w:id="30">
    <w:p w:rsidR="00370597" w:rsidRPr="004D630B" w:rsidRDefault="00370597" w:rsidP="00370597">
      <w:pPr>
        <w:pStyle w:val="FootnoteText"/>
        <w:bidi/>
        <w:rPr>
          <w:rFonts w:asciiTheme="majorBidi" w:hAnsiTheme="majorBidi" w:cstheme="majorBidi"/>
          <w:rtl/>
          <w:lang w:bidi="fa-IR"/>
        </w:rPr>
      </w:pPr>
      <w:r w:rsidRPr="004D630B">
        <w:rPr>
          <w:rStyle w:val="FootnoteReference"/>
          <w:rFonts w:asciiTheme="majorBidi" w:hAnsiTheme="majorBidi" w:cstheme="majorBidi"/>
        </w:rPr>
        <w:footnoteRef/>
      </w:r>
      <w:r w:rsidRPr="004D630B">
        <w:rPr>
          <w:rFonts w:asciiTheme="majorBidi" w:hAnsiTheme="majorBidi" w:cstheme="majorBidi"/>
        </w:rPr>
        <w:t xml:space="preserve"> </w:t>
      </w:r>
      <w:r w:rsidRPr="004D630B">
        <w:rPr>
          <w:rFonts w:asciiTheme="majorBidi" w:hAnsiTheme="majorBidi" w:cstheme="majorBidi"/>
          <w:rtl/>
          <w:lang w:bidi="fa-IR"/>
        </w:rPr>
        <w:t xml:space="preserve"> </w:t>
      </w:r>
      <w:r w:rsidRPr="004D630B">
        <w:rPr>
          <w:rFonts w:asciiTheme="majorBidi" w:hAnsiTheme="majorBidi" w:cstheme="majorBidi"/>
          <w:rtl/>
          <w:lang w:bidi="fa-IR"/>
        </w:rPr>
        <w:t>بند «ب» ترجمه فارسی انتشار یافته از سوی وزارت امور خارجه.</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F54EC"/>
    <w:multiLevelType w:val="hybridMultilevel"/>
    <w:tmpl w:val="6946290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191F602D"/>
    <w:multiLevelType w:val="hybridMultilevel"/>
    <w:tmpl w:val="C0A62C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9501851"/>
    <w:multiLevelType w:val="hybridMultilevel"/>
    <w:tmpl w:val="3C3E69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BE611F"/>
    <w:multiLevelType w:val="hybridMultilevel"/>
    <w:tmpl w:val="678AB1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52339DB"/>
    <w:multiLevelType w:val="hybridMultilevel"/>
    <w:tmpl w:val="74F2C8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B101372"/>
    <w:multiLevelType w:val="hybridMultilevel"/>
    <w:tmpl w:val="788C1D8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EFA4F2E"/>
    <w:multiLevelType w:val="hybridMultilevel"/>
    <w:tmpl w:val="9E7EF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6CB20F7"/>
    <w:multiLevelType w:val="hybridMultilevel"/>
    <w:tmpl w:val="77D8359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AD57979"/>
    <w:multiLevelType w:val="hybridMultilevel"/>
    <w:tmpl w:val="DA1846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FE071B5"/>
    <w:multiLevelType w:val="hybridMultilevel"/>
    <w:tmpl w:val="A664D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6"/>
  </w:num>
  <w:num w:numId="4">
    <w:abstractNumId w:val="7"/>
  </w:num>
  <w:num w:numId="5">
    <w:abstractNumId w:val="8"/>
  </w:num>
  <w:num w:numId="6">
    <w:abstractNumId w:val="9"/>
  </w:num>
  <w:num w:numId="7">
    <w:abstractNumId w:val="2"/>
  </w:num>
  <w:num w:numId="8">
    <w:abstractNumId w:val="3"/>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7"/>
  <w:proofState w:grammar="clean"/>
  <w:defaultTabStop w:val="720"/>
  <w:characterSpacingControl w:val="doNotCompress"/>
  <w:footnotePr>
    <w:footnote w:id="-1"/>
    <w:footnote w:id="0"/>
  </w:footnotePr>
  <w:endnotePr>
    <w:endnote w:id="-1"/>
    <w:endnote w:id="0"/>
  </w:endnotePr>
  <w:compat/>
  <w:rsids>
    <w:rsidRoot w:val="00370597"/>
    <w:rsid w:val="00312275"/>
    <w:rsid w:val="00370597"/>
    <w:rsid w:val="004D630B"/>
    <w:rsid w:val="006D2EC7"/>
    <w:rsid w:val="00845736"/>
    <w:rsid w:val="00D06C6A"/>
    <w:rsid w:val="00D22F6D"/>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3" type="connector" idref="#Straight Arrow Connector 24"/>
        <o:r id="V:Rule14" type="connector" idref="#Elbow Connector 12"/>
        <o:r id="V:Rule15" type="connector" idref="#Straight Arrow Connector 58"/>
        <o:r id="V:Rule16" type="connector" idref="#Straight Arrow Connector 52"/>
        <o:r id="V:Rule17" type="connector" idref="#Elbow Connector 47"/>
        <o:r id="V:Rule18" type="connector" idref="#Elbow Connector 14"/>
        <o:r id="V:Rule19" type="connector" idref="#Straight Arrow Connector 46"/>
        <o:r id="V:Rule20" type="connector" idref="#Straight Arrow Connector 44"/>
        <o:r id="V:Rule21" type="connector" idref="#Elbow Connector 43"/>
        <o:r id="V:Rule22" type="connector" idref="#Elbow Connector 42"/>
        <o:r id="V:Rule23" type="connector" idref="#Straight Arrow Connector 54"/>
        <o:r id="V:Rule24" type="connector" idref="#Straight Arrow Connector 5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597"/>
    <w:pPr>
      <w:spacing w:after="160" w:line="259" w:lineRule="auto"/>
    </w:pPr>
    <w:rPr>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05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0597"/>
    <w:rPr>
      <w:lang w:bidi="ar-SA"/>
    </w:rPr>
  </w:style>
  <w:style w:type="paragraph" w:styleId="Footer">
    <w:name w:val="footer"/>
    <w:basedOn w:val="Normal"/>
    <w:link w:val="FooterChar"/>
    <w:uiPriority w:val="99"/>
    <w:unhideWhenUsed/>
    <w:rsid w:val="003705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0597"/>
    <w:rPr>
      <w:lang w:bidi="ar-SA"/>
    </w:rPr>
  </w:style>
  <w:style w:type="paragraph" w:styleId="ListParagraph">
    <w:name w:val="List Paragraph"/>
    <w:basedOn w:val="Normal"/>
    <w:uiPriority w:val="34"/>
    <w:qFormat/>
    <w:rsid w:val="00370597"/>
    <w:pPr>
      <w:ind w:left="720"/>
      <w:contextualSpacing/>
    </w:pPr>
  </w:style>
  <w:style w:type="character" w:styleId="PlaceholderText">
    <w:name w:val="Placeholder Text"/>
    <w:basedOn w:val="DefaultParagraphFont"/>
    <w:uiPriority w:val="99"/>
    <w:semiHidden/>
    <w:rsid w:val="00370597"/>
    <w:rPr>
      <w:color w:val="808080"/>
    </w:rPr>
  </w:style>
  <w:style w:type="paragraph" w:styleId="BalloonText">
    <w:name w:val="Balloon Text"/>
    <w:basedOn w:val="Normal"/>
    <w:link w:val="BalloonTextChar"/>
    <w:uiPriority w:val="99"/>
    <w:semiHidden/>
    <w:unhideWhenUsed/>
    <w:rsid w:val="003705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0597"/>
    <w:rPr>
      <w:rFonts w:ascii="Segoe UI" w:hAnsi="Segoe UI" w:cs="Segoe UI"/>
      <w:sz w:val="18"/>
      <w:szCs w:val="18"/>
      <w:lang w:bidi="ar-SA"/>
    </w:rPr>
  </w:style>
  <w:style w:type="paragraph" w:styleId="FootnoteText">
    <w:name w:val="footnote text"/>
    <w:basedOn w:val="Normal"/>
    <w:link w:val="FootnoteTextChar"/>
    <w:uiPriority w:val="99"/>
    <w:semiHidden/>
    <w:unhideWhenUsed/>
    <w:rsid w:val="0037059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0597"/>
    <w:rPr>
      <w:sz w:val="20"/>
      <w:szCs w:val="20"/>
      <w:lang w:bidi="ar-SA"/>
    </w:rPr>
  </w:style>
  <w:style w:type="character" w:styleId="FootnoteReference">
    <w:name w:val="footnote reference"/>
    <w:basedOn w:val="DefaultParagraphFont"/>
    <w:uiPriority w:val="99"/>
    <w:semiHidden/>
    <w:unhideWhenUsed/>
    <w:rsid w:val="00370597"/>
    <w:rPr>
      <w:vertAlign w:val="superscript"/>
    </w:rPr>
  </w:style>
  <w:style w:type="table" w:styleId="TableGrid">
    <w:name w:val="Table Grid"/>
    <w:basedOn w:val="TableNormal"/>
    <w:uiPriority w:val="39"/>
    <w:rsid w:val="00370597"/>
    <w:pPr>
      <w:spacing w:after="0" w:line="240" w:lineRule="auto"/>
    </w:pPr>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70597"/>
    <w:rPr>
      <w:color w:val="0000FF" w:themeColor="hyperlink"/>
      <w:u w:val="single"/>
    </w:rPr>
  </w:style>
  <w:style w:type="character" w:styleId="FollowedHyperlink">
    <w:name w:val="FollowedHyperlink"/>
    <w:basedOn w:val="DefaultParagraphFont"/>
    <w:uiPriority w:val="99"/>
    <w:semiHidden/>
    <w:unhideWhenUsed/>
    <w:rsid w:val="00370597"/>
    <w:rPr>
      <w:color w:val="800080" w:themeColor="followedHyperlink"/>
      <w:u w:val="single"/>
    </w:rPr>
  </w:style>
  <w:style w:type="character" w:styleId="CommentReference">
    <w:name w:val="annotation reference"/>
    <w:basedOn w:val="DefaultParagraphFont"/>
    <w:uiPriority w:val="99"/>
    <w:semiHidden/>
    <w:unhideWhenUsed/>
    <w:rsid w:val="00370597"/>
    <w:rPr>
      <w:sz w:val="16"/>
      <w:szCs w:val="16"/>
    </w:rPr>
  </w:style>
  <w:style w:type="paragraph" w:styleId="CommentText">
    <w:name w:val="annotation text"/>
    <w:basedOn w:val="Normal"/>
    <w:link w:val="CommentTextChar"/>
    <w:uiPriority w:val="99"/>
    <w:semiHidden/>
    <w:unhideWhenUsed/>
    <w:rsid w:val="00370597"/>
    <w:pPr>
      <w:spacing w:line="240" w:lineRule="auto"/>
    </w:pPr>
    <w:rPr>
      <w:sz w:val="20"/>
      <w:szCs w:val="20"/>
    </w:rPr>
  </w:style>
  <w:style w:type="character" w:customStyle="1" w:styleId="CommentTextChar">
    <w:name w:val="Comment Text Char"/>
    <w:basedOn w:val="DefaultParagraphFont"/>
    <w:link w:val="CommentText"/>
    <w:uiPriority w:val="99"/>
    <w:semiHidden/>
    <w:rsid w:val="00370597"/>
    <w:rPr>
      <w:sz w:val="20"/>
      <w:szCs w:val="20"/>
      <w:lang w:bidi="ar-SA"/>
    </w:rPr>
  </w:style>
  <w:style w:type="paragraph" w:styleId="CommentSubject">
    <w:name w:val="annotation subject"/>
    <w:basedOn w:val="CommentText"/>
    <w:next w:val="CommentText"/>
    <w:link w:val="CommentSubjectChar"/>
    <w:uiPriority w:val="99"/>
    <w:semiHidden/>
    <w:unhideWhenUsed/>
    <w:rsid w:val="00370597"/>
    <w:rPr>
      <w:b/>
      <w:bCs/>
    </w:rPr>
  </w:style>
  <w:style w:type="character" w:customStyle="1" w:styleId="CommentSubjectChar">
    <w:name w:val="Comment Subject Char"/>
    <w:basedOn w:val="CommentTextChar"/>
    <w:link w:val="CommentSubject"/>
    <w:uiPriority w:val="99"/>
    <w:semiHidden/>
    <w:rsid w:val="00370597"/>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farsi.khamenei.ir/others-report?id=272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10407</Words>
  <Characters>59322</Characters>
  <Application>Microsoft Office Word</Application>
  <DocSecurity>0</DocSecurity>
  <Lines>494</Lines>
  <Paragraphs>139</Paragraphs>
  <ScaleCrop>false</ScaleCrop>
  <Company>P30Download.com Group</Company>
  <LinksUpToDate>false</LinksUpToDate>
  <CharactersWithSpaces>69590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mohebi</dc:creator>
  <cp:keywords/>
  <dc:description/>
  <cp:lastModifiedBy>mohebi</cp:lastModifiedBy>
  <cp:revision>4</cp:revision>
  <dcterms:created xsi:type="dcterms:W3CDTF">2015-08-18T08:14:00Z</dcterms:created>
  <dcterms:modified xsi:type="dcterms:W3CDTF">2015-08-19T08:31:00Z</dcterms:modified>
</cp:coreProperties>
</file>